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64E20" w14:textId="2860A3A5" w:rsidR="002C7C12" w:rsidRPr="00D20DF0" w:rsidRDefault="00B57FDB" w:rsidP="002C7C12">
      <w:pPr>
        <w:spacing w:after="0" w:line="240" w:lineRule="auto"/>
        <w:jc w:val="center"/>
        <w:rPr>
          <w:rFonts w:cs="Arial"/>
          <w:b/>
          <w:sz w:val="32"/>
        </w:rPr>
      </w:pPr>
      <w:bookmarkStart w:id="0" w:name="_GoBack"/>
      <w:bookmarkEnd w:id="0"/>
      <w:r w:rsidRPr="00D20DF0">
        <w:rPr>
          <w:rFonts w:cs="Arial"/>
          <w:b/>
          <w:sz w:val="32"/>
        </w:rPr>
        <w:t>Content Managers Advisory</w:t>
      </w:r>
      <w:r w:rsidR="002C7C12" w:rsidRPr="00D20DF0">
        <w:rPr>
          <w:rFonts w:cs="Arial"/>
          <w:b/>
          <w:sz w:val="32"/>
        </w:rPr>
        <w:t xml:space="preserve"> Group</w:t>
      </w:r>
    </w:p>
    <w:p w14:paraId="11E01FA8" w14:textId="7FDE8B4F" w:rsidR="002C7C12" w:rsidRPr="00D20DF0" w:rsidRDefault="00F127FF" w:rsidP="002C7C12">
      <w:pPr>
        <w:spacing w:after="0" w:line="240" w:lineRule="auto"/>
        <w:jc w:val="center"/>
        <w:rPr>
          <w:rFonts w:cs="Arial"/>
          <w:b/>
          <w:sz w:val="28"/>
        </w:rPr>
      </w:pPr>
      <w:r w:rsidRPr="00D20DF0">
        <w:rPr>
          <w:rFonts w:cs="Arial"/>
          <w:b/>
          <w:sz w:val="28"/>
        </w:rPr>
        <w:t>Wednesday</w:t>
      </w:r>
      <w:r w:rsidR="004E71E7" w:rsidRPr="00D20DF0">
        <w:rPr>
          <w:rFonts w:cs="Arial"/>
          <w:b/>
          <w:sz w:val="28"/>
        </w:rPr>
        <w:t xml:space="preserve"> </w:t>
      </w:r>
      <w:r w:rsidR="00D912A8" w:rsidRPr="00D20DF0">
        <w:rPr>
          <w:rFonts w:cs="Arial"/>
          <w:b/>
          <w:sz w:val="28"/>
        </w:rPr>
        <w:t>2</w:t>
      </w:r>
      <w:r w:rsidRPr="00D20DF0">
        <w:rPr>
          <w:rFonts w:cs="Arial"/>
          <w:b/>
          <w:sz w:val="28"/>
        </w:rPr>
        <w:t>6</w:t>
      </w:r>
      <w:r w:rsidR="00D912A8" w:rsidRPr="00D20DF0">
        <w:rPr>
          <w:rFonts w:cs="Arial"/>
          <w:b/>
          <w:sz w:val="28"/>
          <w:vertAlign w:val="superscript"/>
        </w:rPr>
        <w:t>th</w:t>
      </w:r>
      <w:r w:rsidR="00D912A8" w:rsidRPr="00D20DF0">
        <w:rPr>
          <w:rFonts w:cs="Arial"/>
          <w:b/>
          <w:sz w:val="28"/>
        </w:rPr>
        <w:t xml:space="preserve"> </w:t>
      </w:r>
      <w:r w:rsidRPr="00D20DF0">
        <w:rPr>
          <w:rFonts w:cs="Arial"/>
          <w:b/>
          <w:sz w:val="28"/>
        </w:rPr>
        <w:t>October</w:t>
      </w:r>
      <w:r w:rsidR="00B57FDB" w:rsidRPr="00D20DF0">
        <w:rPr>
          <w:rFonts w:cs="Arial"/>
          <w:b/>
          <w:sz w:val="28"/>
        </w:rPr>
        <w:t xml:space="preserve"> 2016</w:t>
      </w:r>
    </w:p>
    <w:p w14:paraId="52755206" w14:textId="77777777" w:rsidR="006427F7" w:rsidRPr="00D20DF0" w:rsidRDefault="006427F7" w:rsidP="00983DEA">
      <w:pPr>
        <w:pStyle w:val="Title"/>
      </w:pPr>
      <w:r w:rsidRPr="00D20DF0">
        <w:t>Minutes of Meeting</w:t>
      </w:r>
    </w:p>
    <w:p w14:paraId="294EF965" w14:textId="09B336E0" w:rsidR="00B57FDB" w:rsidRPr="00D20DF0" w:rsidRDefault="00360A03" w:rsidP="00B57FDB">
      <w:pPr>
        <w:rPr>
          <w:b/>
        </w:rPr>
      </w:pPr>
      <w:r w:rsidRPr="00D20DF0">
        <w:rPr>
          <w:b/>
        </w:rPr>
        <w:t xml:space="preserve">Location: </w:t>
      </w:r>
      <w:r w:rsidR="00F127FF" w:rsidRPr="00D20DF0">
        <w:rPr>
          <w:b/>
        </w:rPr>
        <w:t>Face-to-face at Te Papa Museum in Wellington, New Zealand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2300F" w14:paraId="0A82EDFB" w14:textId="77777777" w:rsidTr="0062300F">
        <w:tc>
          <w:tcPr>
            <w:tcW w:w="4927" w:type="dxa"/>
          </w:tcPr>
          <w:p w14:paraId="071A1543" w14:textId="77777777" w:rsidR="0062300F" w:rsidRPr="00D20DF0" w:rsidRDefault="0062300F" w:rsidP="0062300F">
            <w:pPr>
              <w:rPr>
                <w:rFonts w:cs="Arial"/>
                <w:b/>
                <w:sz w:val="28"/>
                <w:szCs w:val="28"/>
                <w:u w:val="single"/>
              </w:rPr>
            </w:pPr>
            <w:r w:rsidRPr="00D20DF0">
              <w:rPr>
                <w:rFonts w:cs="Arial"/>
                <w:b/>
                <w:sz w:val="28"/>
                <w:szCs w:val="28"/>
                <w:u w:val="single"/>
              </w:rPr>
              <w:t>AG Attendees:</w:t>
            </w:r>
          </w:p>
          <w:p w14:paraId="238DFEF7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9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Cathy Richardson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(CRI) (Co-chair) (present full meeting)</w:t>
            </w:r>
          </w:p>
          <w:p w14:paraId="197B0706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0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Lesley MacNeil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(LMA) (Co-chair) </w:t>
            </w:r>
          </w:p>
          <w:p w14:paraId="1FC93AFD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1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Elaine Wooler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(EWO) (UK) (present full meeting)</w:t>
            </w:r>
          </w:p>
          <w:p w14:paraId="05E8AC2B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2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Daniel Karlsson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(DKA) (Sweden) </w:t>
            </w:r>
          </w:p>
          <w:p w14:paraId="4A21A033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3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John Fountain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(JFO) (New Zealand) (present full meeting)</w:t>
            </w:r>
          </w:p>
          <w:p w14:paraId="070B8F4F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4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Matt Cordell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(MCO) (Australia) </w:t>
            </w:r>
          </w:p>
          <w:p w14:paraId="618587D0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5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Olivier Bodenreider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 (OBO) (USA) </w:t>
            </w:r>
          </w:p>
          <w:p w14:paraId="60138453" w14:textId="65AFCAAE" w:rsidR="0062300F" w:rsidRPr="0062300F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6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Elze de Groot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 (EDG) (Netherlands) </w:t>
            </w:r>
          </w:p>
        </w:tc>
        <w:tc>
          <w:tcPr>
            <w:tcW w:w="4927" w:type="dxa"/>
          </w:tcPr>
          <w:p w14:paraId="48AADD39" w14:textId="77777777" w:rsidR="0062300F" w:rsidRPr="00D20DF0" w:rsidRDefault="0062300F" w:rsidP="0062300F">
            <w:pPr>
              <w:rPr>
                <w:rFonts w:cs="Arial"/>
                <w:b/>
                <w:sz w:val="28"/>
                <w:szCs w:val="28"/>
                <w:u w:val="single"/>
              </w:rPr>
            </w:pPr>
            <w:r w:rsidRPr="00D20DF0">
              <w:rPr>
                <w:rFonts w:cs="Arial"/>
                <w:b/>
                <w:sz w:val="28"/>
                <w:szCs w:val="28"/>
                <w:u w:val="single"/>
              </w:rPr>
              <w:t>Observers:</w:t>
            </w:r>
          </w:p>
          <w:p w14:paraId="7A1D2D14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7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Rossana Occhiuzzi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(ROC)</w:t>
            </w:r>
          </w:p>
          <w:p w14:paraId="4C575BC4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8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Suptendra Nath Sarbadhikari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(SSA)</w:t>
            </w:r>
          </w:p>
          <w:p w14:paraId="4E683FA6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19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John Mok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(JMO)</w:t>
            </w:r>
          </w:p>
          <w:p w14:paraId="105EAE28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0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Ginette Therriault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(GTH)</w:t>
            </w:r>
          </w:p>
          <w:p w14:paraId="1B4BE8C2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1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Candy Barth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(CBA)</w:t>
            </w:r>
          </w:p>
          <w:p w14:paraId="4A2D251B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2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Eric Rose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(ERO)</w:t>
            </w:r>
          </w:p>
          <w:p w14:paraId="40F5535A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3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Wong JingJing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(JJW)</w:t>
            </w:r>
          </w:p>
          <w:p w14:paraId="1E8B75AB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4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Ismat Mohd Sulaiman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(IMS)</w:t>
            </w:r>
          </w:p>
          <w:p w14:paraId="67C84EC6" w14:textId="77777777" w:rsidR="0062300F" w:rsidRDefault="0062300F" w:rsidP="00B57FDB">
            <w:pPr>
              <w:rPr>
                <w:rFonts w:cs="Arial"/>
                <w:b/>
                <w:sz w:val="28"/>
                <w:szCs w:val="28"/>
                <w:u w:val="single"/>
              </w:rPr>
            </w:pPr>
          </w:p>
        </w:tc>
      </w:tr>
      <w:tr w:rsidR="0062300F" w14:paraId="473C8FB8" w14:textId="77777777" w:rsidTr="0062300F">
        <w:tc>
          <w:tcPr>
            <w:tcW w:w="4927" w:type="dxa"/>
          </w:tcPr>
          <w:p w14:paraId="150411D6" w14:textId="77777777" w:rsidR="0062300F" w:rsidRPr="00D20DF0" w:rsidRDefault="0062300F" w:rsidP="0062300F">
            <w:pPr>
              <w:pStyle w:val="Heading2"/>
              <w:shd w:val="clear" w:color="auto" w:fill="FFFFFF"/>
              <w:spacing w:before="0"/>
              <w:textAlignment w:val="top"/>
              <w:outlineLvl w:val="1"/>
              <w:rPr>
                <w:rFonts w:ascii="Trebuchet MS" w:eastAsia="Times New Roman" w:hAnsi="Trebuchet MS" w:cs="Arial"/>
                <w:bCs w:val="0"/>
                <w:color w:val="333333"/>
                <w:sz w:val="28"/>
                <w:szCs w:val="28"/>
                <w:u w:val="single"/>
              </w:rPr>
            </w:pPr>
            <w:r w:rsidRPr="00D20DF0">
              <w:rPr>
                <w:rFonts w:ascii="Trebuchet MS" w:eastAsia="Times New Roman" w:hAnsi="Trebuchet MS" w:cs="Arial"/>
                <w:bCs w:val="0"/>
                <w:color w:val="333333"/>
                <w:sz w:val="28"/>
                <w:szCs w:val="28"/>
                <w:u w:val="single"/>
              </w:rPr>
              <w:t>IHTSDO Staff:</w:t>
            </w:r>
          </w:p>
          <w:p w14:paraId="4E6B9809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5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Jim Case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(JCA)</w:t>
            </w:r>
          </w:p>
          <w:p w14:paraId="10B476CD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6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Kathy Giannangelo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(KGI)</w:t>
            </w:r>
          </w:p>
          <w:p w14:paraId="763E4EAA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7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Toni Morrison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(TMO)</w:t>
            </w:r>
          </w:p>
          <w:p w14:paraId="4F5CD8CD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8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Donna Morgan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(DMO) (present full meeting)</w:t>
            </w:r>
          </w:p>
          <w:p w14:paraId="37F612DB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29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Farzaneh Ashrafi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 xml:space="preserve"> (FAS)</w:t>
            </w:r>
          </w:p>
          <w:p w14:paraId="5BF066D0" w14:textId="77777777" w:rsidR="0062300F" w:rsidRDefault="0062300F" w:rsidP="00B57FDB">
            <w:pPr>
              <w:rPr>
                <w:rFonts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4927" w:type="dxa"/>
          </w:tcPr>
          <w:p w14:paraId="685DD3EB" w14:textId="77777777" w:rsidR="0062300F" w:rsidRPr="00D20DF0" w:rsidRDefault="0062300F" w:rsidP="0062300F">
            <w:pPr>
              <w:rPr>
                <w:rFonts w:cs="Arial"/>
                <w:b/>
                <w:sz w:val="28"/>
                <w:szCs w:val="28"/>
                <w:u w:val="single"/>
              </w:rPr>
            </w:pPr>
            <w:r w:rsidRPr="00D20DF0">
              <w:rPr>
                <w:rFonts w:cs="Arial"/>
                <w:b/>
                <w:sz w:val="28"/>
                <w:szCs w:val="28"/>
                <w:u w:val="single"/>
              </w:rPr>
              <w:t>Apologies:</w:t>
            </w:r>
          </w:p>
          <w:p w14:paraId="7EDC57CF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30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Linda Parisien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(LPA) (Canada) </w:t>
            </w:r>
          </w:p>
          <w:p w14:paraId="66218A25" w14:textId="77777777" w:rsidR="0062300F" w:rsidRPr="00D20DF0" w:rsidRDefault="000234B0" w:rsidP="0062300F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333333"/>
                <w:sz w:val="20"/>
                <w:szCs w:val="20"/>
              </w:rPr>
            </w:pPr>
            <w:hyperlink r:id="rId31" w:history="1">
              <w:r w:rsidR="0062300F" w:rsidRPr="00D20DF0">
                <w:rPr>
                  <w:rStyle w:val="Hyperlink"/>
                  <w:rFonts w:eastAsia="Times New Roman" w:cs="Arial"/>
                  <w:color w:val="3B73AF"/>
                  <w:sz w:val="20"/>
                  <w:szCs w:val="20"/>
                  <w:bdr w:val="single" w:sz="6" w:space="0" w:color="CCCCCC" w:frame="1"/>
                  <w:shd w:val="clear" w:color="auto" w:fill="F5F5F5"/>
                </w:rPr>
                <w:t>Camilla Wiberg Danielsen</w:t>
              </w:r>
            </w:hyperlink>
            <w:r w:rsidR="0062300F" w:rsidRPr="00D20DF0">
              <w:rPr>
                <w:rFonts w:eastAsia="Times New Roman" w:cs="Arial"/>
                <w:color w:val="333333"/>
                <w:sz w:val="20"/>
                <w:szCs w:val="20"/>
              </w:rPr>
              <w:t> (CWD) (Denmark) </w:t>
            </w:r>
          </w:p>
          <w:p w14:paraId="30A50EFB" w14:textId="77777777" w:rsidR="0062300F" w:rsidRDefault="0062300F" w:rsidP="00B57FDB">
            <w:pPr>
              <w:rPr>
                <w:rFonts w:cs="Arial"/>
                <w:b/>
                <w:sz w:val="28"/>
                <w:szCs w:val="28"/>
                <w:u w:val="single"/>
              </w:rPr>
            </w:pPr>
          </w:p>
        </w:tc>
      </w:tr>
    </w:tbl>
    <w:p w14:paraId="517A8B8C" w14:textId="77777777" w:rsidR="00C84AAE" w:rsidRPr="00D20DF0" w:rsidRDefault="00C84AAE" w:rsidP="00C84AAE">
      <w:pPr>
        <w:shd w:val="clear" w:color="auto" w:fill="FFFFFF"/>
        <w:spacing w:after="0" w:line="240" w:lineRule="auto"/>
        <w:rPr>
          <w:rFonts w:eastAsia="Times New Roman" w:cs="Arial"/>
          <w:color w:val="333333"/>
          <w:sz w:val="20"/>
          <w:szCs w:val="20"/>
        </w:rPr>
      </w:pPr>
    </w:p>
    <w:p w14:paraId="1517A0B6" w14:textId="7D9C800F" w:rsidR="00C84AAE" w:rsidRPr="00D20DF0" w:rsidRDefault="00A608DE" w:rsidP="00311EAE">
      <w:pPr>
        <w:shd w:val="clear" w:color="auto" w:fill="FFFFFF"/>
        <w:spacing w:after="0" w:line="240" w:lineRule="auto"/>
        <w:rPr>
          <w:rFonts w:eastAsia="Times New Roman" w:cs="Arial"/>
          <w:color w:val="333333"/>
          <w:sz w:val="20"/>
          <w:szCs w:val="20"/>
        </w:rPr>
      </w:pPr>
      <w:r>
        <w:rPr>
          <w:rFonts w:eastAsia="Times New Roman" w:cs="Arial"/>
          <w:color w:val="333333"/>
          <w:sz w:val="20"/>
          <w:szCs w:val="20"/>
        </w:rPr>
        <w:t>Please note, the agenda order was varied given some members had concurrent meetings to attend.</w:t>
      </w:r>
    </w:p>
    <w:p w14:paraId="793AB553" w14:textId="19D56EF6" w:rsidR="00B57FDB" w:rsidRPr="00D20DF0" w:rsidRDefault="0062300F" w:rsidP="00B57FDB">
      <w:pPr>
        <w:shd w:val="clear" w:color="auto" w:fill="FFFFFF"/>
        <w:spacing w:before="150"/>
        <w:outlineLvl w:val="1"/>
        <w:rPr>
          <w:rFonts w:eastAsia="Times New Roman" w:cs="Arial"/>
          <w:b/>
          <w:color w:val="333333"/>
          <w:sz w:val="28"/>
          <w:szCs w:val="28"/>
          <w:u w:val="single"/>
        </w:rPr>
      </w:pPr>
      <w:r>
        <w:rPr>
          <w:rFonts w:eastAsia="Times New Roman" w:cs="Arial"/>
          <w:b/>
          <w:color w:val="333333"/>
          <w:sz w:val="28"/>
          <w:szCs w:val="28"/>
          <w:u w:val="single"/>
        </w:rPr>
        <w:t>Discussion I</w:t>
      </w:r>
      <w:r w:rsidR="00933AF6" w:rsidRPr="00D20DF0">
        <w:rPr>
          <w:rFonts w:eastAsia="Times New Roman" w:cs="Arial"/>
          <w:b/>
          <w:color w:val="333333"/>
          <w:sz w:val="28"/>
          <w:szCs w:val="28"/>
          <w:u w:val="single"/>
        </w:rPr>
        <w:t>tem</w:t>
      </w:r>
      <w:r>
        <w:rPr>
          <w:rFonts w:eastAsia="Times New Roman" w:cs="Arial"/>
          <w:b/>
          <w:color w:val="333333"/>
          <w:sz w:val="28"/>
          <w:szCs w:val="28"/>
          <w:u w:val="single"/>
        </w:rPr>
        <w:t>s</w:t>
      </w:r>
      <w:r w:rsidR="00933AF6" w:rsidRPr="00D20DF0">
        <w:rPr>
          <w:rFonts w:eastAsia="Times New Roman" w:cs="Arial"/>
          <w:b/>
          <w:color w:val="333333"/>
          <w:sz w:val="28"/>
          <w:szCs w:val="28"/>
          <w:u w:val="single"/>
        </w:rPr>
        <w:t>:</w:t>
      </w:r>
    </w:p>
    <w:p w14:paraId="31E2979C" w14:textId="21B7AEE7" w:rsidR="00933AF6" w:rsidRPr="00D20DF0" w:rsidRDefault="00933AF6" w:rsidP="00B65F0C">
      <w:pPr>
        <w:pStyle w:val="Agenda1"/>
      </w:pPr>
      <w:r w:rsidRPr="00D20DF0">
        <w:t>Welcome</w:t>
      </w:r>
    </w:p>
    <w:p w14:paraId="5CDF0001" w14:textId="36152158" w:rsidR="00933AF6" w:rsidRPr="00D20DF0" w:rsidRDefault="00933AF6" w:rsidP="00933AF6">
      <w:pPr>
        <w:spacing w:before="100" w:beforeAutospacing="1" w:after="100" w:afterAutospacing="1"/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>CRI welcomed everyone to the</w:t>
      </w:r>
      <w:r w:rsidR="006B1FA3" w:rsidRPr="00D20DF0">
        <w:rPr>
          <w:rFonts w:eastAsia="Times New Roman" w:cs="Arial"/>
          <w:color w:val="333333"/>
        </w:rPr>
        <w:t xml:space="preserve"> meeting</w:t>
      </w:r>
      <w:r w:rsidRPr="00D20DF0">
        <w:rPr>
          <w:rFonts w:eastAsia="Times New Roman" w:cs="Arial"/>
          <w:color w:val="333333"/>
        </w:rPr>
        <w:t>.</w:t>
      </w:r>
    </w:p>
    <w:p w14:paraId="72101960" w14:textId="1EBD9269" w:rsidR="00933AF6" w:rsidRPr="00D20DF0" w:rsidRDefault="00933AF6" w:rsidP="00B65F0C">
      <w:pPr>
        <w:pStyle w:val="Agenda1"/>
      </w:pPr>
      <w:r w:rsidRPr="00D20DF0">
        <w:t>Apologies/conflicts of interest</w:t>
      </w:r>
    </w:p>
    <w:p w14:paraId="4770C4E5" w14:textId="35633A1A" w:rsidR="00933AF6" w:rsidRPr="00D20DF0" w:rsidRDefault="00933AF6" w:rsidP="00933AF6">
      <w:pPr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 xml:space="preserve">Apologies are referenced above. No conflicts of interest were declared. </w:t>
      </w:r>
    </w:p>
    <w:p w14:paraId="34E8AD62" w14:textId="51646D3B" w:rsidR="00933AF6" w:rsidRPr="00D20DF0" w:rsidRDefault="00933AF6" w:rsidP="00B65F0C">
      <w:pPr>
        <w:pStyle w:val="Agenda1"/>
      </w:pPr>
      <w:r w:rsidRPr="00D20DF0">
        <w:t>Minutes</w:t>
      </w:r>
      <w:r w:rsidR="003D0911" w:rsidRPr="00D20DF0">
        <w:t xml:space="preserve"> </w:t>
      </w:r>
    </w:p>
    <w:p w14:paraId="62303662" w14:textId="67E494A6" w:rsidR="003D0911" w:rsidRPr="00D20DF0" w:rsidRDefault="006B1FA3" w:rsidP="003D0911">
      <w:pPr>
        <w:spacing w:after="0" w:line="240" w:lineRule="auto"/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>The m</w:t>
      </w:r>
      <w:r w:rsidR="00933AF6" w:rsidRPr="00D20DF0">
        <w:rPr>
          <w:rFonts w:eastAsia="Times New Roman" w:cs="Arial"/>
          <w:color w:val="333333"/>
        </w:rPr>
        <w:t>inutes from previous meeting</w:t>
      </w:r>
      <w:r w:rsidRPr="00D20DF0">
        <w:rPr>
          <w:rFonts w:eastAsia="Times New Roman" w:cs="Arial"/>
          <w:color w:val="333333"/>
        </w:rPr>
        <w:t xml:space="preserve"> (20</w:t>
      </w:r>
      <w:r w:rsidRPr="00D20DF0">
        <w:rPr>
          <w:rFonts w:eastAsia="Times New Roman" w:cs="Arial"/>
          <w:color w:val="333333"/>
          <w:vertAlign w:val="superscript"/>
        </w:rPr>
        <w:t>th</w:t>
      </w:r>
      <w:r w:rsidRPr="00D20DF0">
        <w:rPr>
          <w:rFonts w:eastAsia="Times New Roman" w:cs="Arial"/>
          <w:color w:val="333333"/>
        </w:rPr>
        <w:t xml:space="preserve"> September 2016) were approved as an accurate record.</w:t>
      </w:r>
    </w:p>
    <w:p w14:paraId="6128A5C8" w14:textId="77777777" w:rsidR="00997C00" w:rsidRPr="00D20DF0" w:rsidRDefault="00997C00" w:rsidP="00CC427E">
      <w:pPr>
        <w:pStyle w:val="Agenda1"/>
      </w:pPr>
      <w:r w:rsidRPr="00D20DF0">
        <w:t>SNOMED CT &amp; LOINC</w:t>
      </w:r>
    </w:p>
    <w:p w14:paraId="2466EB29" w14:textId="4C4D6EF7" w:rsidR="004F44C3" w:rsidRDefault="008E45B8" w:rsidP="008E45B8">
      <w:pPr>
        <w:pStyle w:val="a"/>
      </w:pPr>
      <w:r w:rsidRPr="00D20DF0">
        <w:t xml:space="preserve">The agreement </w:t>
      </w:r>
      <w:r w:rsidR="004F44C3">
        <w:t xml:space="preserve">relating to </w:t>
      </w:r>
      <w:r w:rsidRPr="00D20DF0">
        <w:t xml:space="preserve">SNOMED CT and LOINC was discussed. CRI explained </w:t>
      </w:r>
      <w:r w:rsidR="004F44C3">
        <w:t xml:space="preserve">under the current agreement </w:t>
      </w:r>
      <w:r w:rsidRPr="00D20DF0">
        <w:t xml:space="preserve">if two or more countries request </w:t>
      </w:r>
      <w:r w:rsidR="004F44C3">
        <w:t>an</w:t>
      </w:r>
      <w:r w:rsidRPr="00D20DF0">
        <w:t xml:space="preserve"> addition </w:t>
      </w:r>
      <w:r w:rsidR="004F44C3">
        <w:t xml:space="preserve">to the </w:t>
      </w:r>
      <w:r w:rsidRPr="00D20DF0">
        <w:t xml:space="preserve">International Release </w:t>
      </w:r>
      <w:r w:rsidR="004F44C3">
        <w:t>of SNOMED CT the request can be progressed</w:t>
      </w:r>
      <w:r w:rsidRPr="00D20DF0">
        <w:t xml:space="preserve">. DKA </w:t>
      </w:r>
      <w:r w:rsidR="004F44C3">
        <w:t>raised the potential for collaboration between countries to assist taking a request forward.</w:t>
      </w:r>
      <w:r w:rsidR="00016187">
        <w:t xml:space="preserve"> DKA noted this is impacting several countries.</w:t>
      </w:r>
      <w:r w:rsidR="004F44C3">
        <w:t xml:space="preserve"> </w:t>
      </w:r>
    </w:p>
    <w:p w14:paraId="5CCA1992" w14:textId="13BB3923" w:rsidR="008E45B8" w:rsidRDefault="004F44C3" w:rsidP="008E45B8">
      <w:pPr>
        <w:pStyle w:val="a"/>
      </w:pPr>
      <w:r>
        <w:lastRenderedPageBreak/>
        <w:t xml:space="preserve">CRI advised the </w:t>
      </w:r>
      <w:r w:rsidR="008E45B8" w:rsidRPr="00D20DF0">
        <w:t xml:space="preserve">IHTSDO </w:t>
      </w:r>
      <w:r>
        <w:t xml:space="preserve">must </w:t>
      </w:r>
      <w:r w:rsidR="008E45B8" w:rsidRPr="00D20DF0">
        <w:t xml:space="preserve">act in good faith </w:t>
      </w:r>
      <w:r>
        <w:t xml:space="preserve">of the agreement. Given this topic </w:t>
      </w:r>
      <w:r w:rsidR="00016187">
        <w:t>cannot</w:t>
      </w:r>
      <w:r>
        <w:t xml:space="preserve"> be a CMAG topic however Member concerns can be raised with the </w:t>
      </w:r>
      <w:r w:rsidR="008E45B8" w:rsidRPr="00D20DF0">
        <w:t>Executive Policy Group</w:t>
      </w:r>
      <w:r w:rsidR="00016187">
        <w:t xml:space="preserve"> (EPG)</w:t>
      </w:r>
      <w:r>
        <w:t xml:space="preserve">. </w:t>
      </w:r>
      <w:r w:rsidR="00016187">
        <w:t xml:space="preserve"> </w:t>
      </w:r>
    </w:p>
    <w:p w14:paraId="651CD7AE" w14:textId="77777777" w:rsidR="00A608DE" w:rsidRDefault="00016187" w:rsidP="008E45B8">
      <w:pPr>
        <w:pStyle w:val="a"/>
      </w:pPr>
      <w:r>
        <w:t xml:space="preserve">EWO advised UK also has this issue. </w:t>
      </w:r>
    </w:p>
    <w:p w14:paraId="32C452A6" w14:textId="1E8B0BF3" w:rsidR="00016187" w:rsidRDefault="00016187" w:rsidP="008E45B8">
      <w:pPr>
        <w:pStyle w:val="a"/>
      </w:pPr>
      <w:r>
        <w:t>LMA asked for examples to be provided.</w:t>
      </w:r>
    </w:p>
    <w:p w14:paraId="3F370C62" w14:textId="72D536A4" w:rsidR="00016187" w:rsidRPr="00D20DF0" w:rsidRDefault="00016187" w:rsidP="008E45B8">
      <w:pPr>
        <w:pStyle w:val="a"/>
      </w:pPr>
      <w:r>
        <w:t xml:space="preserve">Action: CRI to follow up </w:t>
      </w:r>
      <w:r w:rsidR="00A608DE">
        <w:t xml:space="preserve">the type of documentation is required by the </w:t>
      </w:r>
      <w:r>
        <w:t>EPG meeting.</w:t>
      </w:r>
    </w:p>
    <w:p w14:paraId="7C598D70" w14:textId="6F6CD0AE" w:rsidR="00CC427E" w:rsidRPr="00D20DF0" w:rsidRDefault="00CC427E" w:rsidP="00CC427E">
      <w:pPr>
        <w:pStyle w:val="Agenda1"/>
      </w:pPr>
      <w:r w:rsidRPr="00D20DF0">
        <w:t>Action List</w:t>
      </w:r>
    </w:p>
    <w:p w14:paraId="4DEBA5B4" w14:textId="13E4BCF9" w:rsidR="0064510B" w:rsidRPr="00D20DF0" w:rsidRDefault="000234B0" w:rsidP="00B65F0C">
      <w:pPr>
        <w:rPr>
          <w:rFonts w:cs="Arial"/>
        </w:rPr>
      </w:pPr>
      <w:hyperlink r:id="rId32" w:history="1">
        <w:r w:rsidR="00933AF6" w:rsidRPr="00D20DF0">
          <w:rPr>
            <w:rFonts w:eastAsia="Times New Roman" w:cs="Arial"/>
            <w:b/>
            <w:color w:val="0000FF"/>
          </w:rPr>
          <w:t>CMAG Action List</w:t>
        </w:r>
      </w:hyperlink>
    </w:p>
    <w:p w14:paraId="7C38C27E" w14:textId="260309D4" w:rsidR="00C75558" w:rsidRPr="00D20DF0" w:rsidRDefault="00181086" w:rsidP="00B65F0C">
      <w:pPr>
        <w:rPr>
          <w:rFonts w:cs="Arial"/>
        </w:rPr>
      </w:pPr>
      <w:r>
        <w:rPr>
          <w:rFonts w:cs="Arial"/>
        </w:rPr>
        <w:t xml:space="preserve">CRI reported </w:t>
      </w:r>
      <w:r w:rsidR="006B1FA3" w:rsidRPr="00D20DF0">
        <w:rPr>
          <w:rFonts w:cs="Arial"/>
        </w:rPr>
        <w:t>that the CMAG action list was up to date.</w:t>
      </w:r>
    </w:p>
    <w:p w14:paraId="4CFDF6E9" w14:textId="60052665" w:rsidR="00933AF6" w:rsidRDefault="00933AF6" w:rsidP="00B65F0C">
      <w:pPr>
        <w:pStyle w:val="Agenda1"/>
      </w:pPr>
      <w:r w:rsidRPr="00D20DF0">
        <w:t>Member Forum update</w:t>
      </w:r>
    </w:p>
    <w:p w14:paraId="0FF16939" w14:textId="77777777" w:rsidR="009D0092" w:rsidRDefault="009D0092" w:rsidP="009D0092">
      <w:r>
        <w:t>Provided by EWO</w:t>
      </w:r>
    </w:p>
    <w:p w14:paraId="04977A76" w14:textId="3B5E6129" w:rsidR="009D0092" w:rsidRDefault="009D0092" w:rsidP="009D0092">
      <w:r>
        <w:t>Update covers last couple of meetings- excluding the current October meetings.</w:t>
      </w:r>
    </w:p>
    <w:p w14:paraId="1FC2B35B" w14:textId="23A970B8" w:rsidR="009D0092" w:rsidRDefault="009D0092" w:rsidP="009D0092">
      <w:pPr>
        <w:pStyle w:val="ListParagraph"/>
        <w:numPr>
          <w:ilvl w:val="0"/>
          <w:numId w:val="32"/>
        </w:numPr>
      </w:pPr>
      <w:r>
        <w:t xml:space="preserve">Vendor portal continuing to be populated: </w:t>
      </w:r>
      <w:hyperlink r:id="rId33" w:history="1">
        <w:r w:rsidRPr="008E3A99">
          <w:rPr>
            <w:rStyle w:val="Hyperlink"/>
          </w:rPr>
          <w:t>http://snomedinside.org/</w:t>
        </w:r>
      </w:hyperlink>
    </w:p>
    <w:p w14:paraId="63490547" w14:textId="36E88D3C" w:rsidR="009D0092" w:rsidRDefault="009D0092" w:rsidP="009D0092">
      <w:pPr>
        <w:pStyle w:val="ListParagraph"/>
        <w:numPr>
          <w:ilvl w:val="0"/>
          <w:numId w:val="32"/>
        </w:numPr>
      </w:pPr>
      <w:r>
        <w:t xml:space="preserve">Clinical engagement: Advice on the three new Leads and work that has commenced. </w:t>
      </w:r>
      <w:r w:rsidR="00250D70">
        <w:t xml:space="preserve">Focus so far has been </w:t>
      </w:r>
      <w:r>
        <w:t>communication within their home countries</w:t>
      </w:r>
      <w:r w:rsidR="00250D70">
        <w:t>, e.g. with Clinical groups</w:t>
      </w:r>
      <w:r>
        <w:t xml:space="preserve"> but </w:t>
      </w:r>
      <w:r w:rsidR="00250D70">
        <w:t xml:space="preserve">this will be expanding across other Member countries. Members were invited to share contact details for National Clinical Leads- via Ian Green </w:t>
      </w:r>
      <w:hyperlink r:id="rId34" w:history="1">
        <w:r w:rsidR="00250D70" w:rsidRPr="008E3A99">
          <w:rPr>
            <w:rStyle w:val="Hyperlink"/>
          </w:rPr>
          <w:t>igr@ihtsdo.org</w:t>
        </w:r>
      </w:hyperlink>
      <w:r w:rsidR="00250D70">
        <w:t xml:space="preserve"> The IHTSDO also working on a general communication plan</w:t>
      </w:r>
    </w:p>
    <w:p w14:paraId="1D611C3C" w14:textId="7D61ACAA" w:rsidR="009D0092" w:rsidRDefault="00250D70" w:rsidP="009D0092">
      <w:pPr>
        <w:pStyle w:val="ListParagraph"/>
        <w:numPr>
          <w:ilvl w:val="0"/>
          <w:numId w:val="32"/>
        </w:numPr>
      </w:pPr>
      <w:r>
        <w:t>Member priorities for 2017 Work Plan were previously submitted and reviewed. Process status: Work plan being presented to GA at this October meeting.</w:t>
      </w:r>
    </w:p>
    <w:p w14:paraId="2729E195" w14:textId="2D031291" w:rsidR="00250D70" w:rsidRPr="009D0092" w:rsidRDefault="00250D70" w:rsidP="009D0092">
      <w:pPr>
        <w:pStyle w:val="ListParagraph"/>
        <w:numPr>
          <w:ilvl w:val="0"/>
          <w:numId w:val="32"/>
        </w:numPr>
      </w:pPr>
      <w:r>
        <w:t xml:space="preserve">Topic based call: IHTSDO Expansion proposal for Managed Service was presented.  </w:t>
      </w:r>
    </w:p>
    <w:p w14:paraId="050EA934" w14:textId="320A6F78" w:rsidR="00933AF6" w:rsidRDefault="002E66EF" w:rsidP="00B65F0C">
      <w:pPr>
        <w:pStyle w:val="Agenda1"/>
      </w:pPr>
      <w:r w:rsidRPr="00D20DF0">
        <w:t>Content Tracker Prioritisation</w:t>
      </w:r>
    </w:p>
    <w:p w14:paraId="451485D5" w14:textId="4DB29228" w:rsidR="005807D9" w:rsidRPr="00D20DF0" w:rsidRDefault="00A608DE" w:rsidP="002E66EF">
      <w:pPr>
        <w:pStyle w:val="a"/>
      </w:pPr>
      <w:r>
        <w:t xml:space="preserve">This work item was presented to the group by CRI and DKA. </w:t>
      </w:r>
      <w:r w:rsidR="005807D9">
        <w:t xml:space="preserve">The presentation included analysis of the testing of these criteria. </w:t>
      </w:r>
      <w:r>
        <w:t xml:space="preserve">Details of the work undertaken are located: </w:t>
      </w:r>
      <w:hyperlink r:id="rId35" w:history="1">
        <w:r w:rsidR="00D20DF0" w:rsidRPr="009D08F4">
          <w:rPr>
            <w:rStyle w:val="Hyperlink"/>
            <w:rFonts w:eastAsia="Times New Roman" w:cs="Arial"/>
            <w:b/>
            <w:color w:val="0000FF"/>
            <w:sz w:val="21"/>
            <w:szCs w:val="21"/>
            <w:shd w:val="clear" w:color="auto" w:fill="FFFFFF"/>
          </w:rPr>
          <w:t>Content Tracker prioritisation criteria Project</w:t>
        </w:r>
      </w:hyperlink>
      <w:r>
        <w:rPr>
          <w:rStyle w:val="Hyperlink"/>
          <w:rFonts w:eastAsia="Times New Roman" w:cs="Arial"/>
          <w:b/>
          <w:color w:val="0000FF"/>
          <w:sz w:val="21"/>
          <w:szCs w:val="21"/>
          <w:shd w:val="clear" w:color="auto" w:fill="FFFFFF"/>
        </w:rPr>
        <w:t xml:space="preserve"> </w:t>
      </w:r>
      <w:r w:rsidR="005807D9">
        <w:t>It was noted that the areas with lower levels of agreement have already had further work done to support improvement</w:t>
      </w:r>
      <w:r w:rsidR="00AA5048">
        <w:t xml:space="preserve"> in agreement</w:t>
      </w:r>
      <w:r w:rsidR="005807D9">
        <w:t xml:space="preserve">. Sample size was also small. </w:t>
      </w:r>
    </w:p>
    <w:p w14:paraId="55630D3C" w14:textId="3C8863AA" w:rsidR="002E66EF" w:rsidRDefault="002E66EF" w:rsidP="00D20DF0">
      <w:pPr>
        <w:pStyle w:val="a"/>
      </w:pPr>
      <w:r w:rsidRPr="00D20DF0">
        <w:t>C</w:t>
      </w:r>
      <w:r w:rsidR="00D20DF0" w:rsidRPr="00D20DF0">
        <w:t>RI</w:t>
      </w:r>
      <w:r w:rsidRPr="00D20DF0">
        <w:t xml:space="preserve"> asked the attendees if they had any further questions on prioritisation of the content tracker items</w:t>
      </w:r>
      <w:r w:rsidR="00D20DF0" w:rsidRPr="00D20DF0">
        <w:t>?</w:t>
      </w:r>
      <w:r w:rsidRPr="00D20DF0">
        <w:t xml:space="preserve"> One comment made on whether tooling could have a significant impact on the work.</w:t>
      </w:r>
      <w:r w:rsidR="005807D9">
        <w:t xml:space="preserve"> </w:t>
      </w:r>
      <w:r w:rsidRPr="00D20DF0">
        <w:t>LM</w:t>
      </w:r>
      <w:r w:rsidR="00D20DF0" w:rsidRPr="00D20DF0">
        <w:t>A</w:t>
      </w:r>
      <w:r w:rsidRPr="00D20DF0">
        <w:t xml:space="preserve"> said if a problem occurred with tooling this would be escalated to technical and considered a priority.</w:t>
      </w:r>
    </w:p>
    <w:p w14:paraId="4241C581" w14:textId="75F952CA" w:rsidR="009D0092" w:rsidRPr="00D20DF0" w:rsidRDefault="009D0092" w:rsidP="00D20DF0">
      <w:pPr>
        <w:pStyle w:val="a"/>
      </w:pPr>
      <w:r>
        <w:t xml:space="preserve">CRI also noted the potential to progress the work done here to progress prioritisation as part of the 2017 work plan. </w:t>
      </w:r>
    </w:p>
    <w:p w14:paraId="7E13B5C7" w14:textId="4D81415D" w:rsidR="00D20DF0" w:rsidRPr="00460908" w:rsidRDefault="00C75558" w:rsidP="00460908">
      <w:pPr>
        <w:pStyle w:val="Agenda1"/>
      </w:pPr>
      <w:r w:rsidRPr="00D20DF0">
        <w:t>Extension Management Proposal</w:t>
      </w:r>
    </w:p>
    <w:p w14:paraId="31BD4322" w14:textId="6DBB2B7E" w:rsidR="00D20DF0" w:rsidRDefault="00D20DF0" w:rsidP="00D20DF0">
      <w:pPr>
        <w:pStyle w:val="a"/>
      </w:pPr>
      <w:r w:rsidRPr="00D20DF0">
        <w:t xml:space="preserve">MCO </w:t>
      </w:r>
      <w:r w:rsidR="002825A2">
        <w:t xml:space="preserve">- </w:t>
      </w:r>
      <w:r w:rsidRPr="00D20DF0">
        <w:t xml:space="preserve">feedback </w:t>
      </w:r>
      <w:r w:rsidR="00250D70">
        <w:t>has been received and a summary of this has been added to the</w:t>
      </w:r>
      <w:r w:rsidRPr="00D20DF0">
        <w:t xml:space="preserve"> document</w:t>
      </w:r>
      <w:r w:rsidR="00250D70">
        <w:t xml:space="preserve">. </w:t>
      </w:r>
      <w:r w:rsidR="002825A2">
        <w:t xml:space="preserve">Recognition there had been agreement on some issues but not others. Goal- is agreement on what the licence provision mean. Details of the proposal can be found: </w:t>
      </w:r>
      <w:hyperlink r:id="rId36" w:history="1">
        <w:r w:rsidR="002825A2" w:rsidRPr="008E3A99">
          <w:rPr>
            <w:rStyle w:val="Hyperlink"/>
          </w:rPr>
          <w:t>https://confluence.ihtsdotools.org/display/cmag/Extension+Management+Proposal</w:t>
        </w:r>
      </w:hyperlink>
    </w:p>
    <w:p w14:paraId="33CC5E6B" w14:textId="424F0603" w:rsidR="002825A2" w:rsidRDefault="002825A2" w:rsidP="002825A2">
      <w:pPr>
        <w:pStyle w:val="a"/>
      </w:pPr>
      <w:r>
        <w:t>As part of the feedback the following was raised.</w:t>
      </w:r>
    </w:p>
    <w:p w14:paraId="0C5FF898" w14:textId="77777777" w:rsidR="002825A2" w:rsidRDefault="002825A2" w:rsidP="002825A2">
      <w:pPr>
        <w:pStyle w:val="a"/>
      </w:pPr>
      <w:r>
        <w:t xml:space="preserve">Promotion of content: </w:t>
      </w:r>
    </w:p>
    <w:p w14:paraId="2496B698" w14:textId="77777777" w:rsidR="002825A2" w:rsidRDefault="002825A2" w:rsidP="002825A2">
      <w:pPr>
        <w:pStyle w:val="a"/>
        <w:numPr>
          <w:ilvl w:val="0"/>
          <w:numId w:val="33"/>
        </w:numPr>
      </w:pPr>
      <w:r>
        <w:t>There is a need for a process to support this.</w:t>
      </w:r>
    </w:p>
    <w:p w14:paraId="0BBAE425" w14:textId="3F76F886" w:rsidR="002825A2" w:rsidRDefault="002825A2" w:rsidP="002825A2">
      <w:pPr>
        <w:pStyle w:val="a"/>
        <w:numPr>
          <w:ilvl w:val="0"/>
          <w:numId w:val="33"/>
        </w:numPr>
      </w:pPr>
      <w:r>
        <w:t>Promotion also supports the sharing of content</w:t>
      </w:r>
      <w:r w:rsidR="00851F8D">
        <w:t>/collaboration</w:t>
      </w:r>
      <w:r>
        <w:t xml:space="preserve"> </w:t>
      </w:r>
    </w:p>
    <w:p w14:paraId="5C0A36B7" w14:textId="449A324B" w:rsidR="00851F8D" w:rsidRDefault="002825A2" w:rsidP="00851F8D">
      <w:pPr>
        <w:pStyle w:val="a"/>
        <w:numPr>
          <w:ilvl w:val="0"/>
          <w:numId w:val="33"/>
        </w:numPr>
      </w:pPr>
      <w:r>
        <w:t xml:space="preserve">If something is rejected –need to understand why. </w:t>
      </w:r>
    </w:p>
    <w:p w14:paraId="6423CDEC" w14:textId="4C9FB7B1" w:rsidR="00851F8D" w:rsidRDefault="00851F8D" w:rsidP="00851F8D">
      <w:pPr>
        <w:pStyle w:val="a"/>
        <w:numPr>
          <w:ilvl w:val="0"/>
          <w:numId w:val="33"/>
        </w:numPr>
      </w:pPr>
      <w:r>
        <w:t>Modelling of content- raised as a key area.</w:t>
      </w:r>
    </w:p>
    <w:p w14:paraId="5AB4E66E" w14:textId="04DC9F59" w:rsidR="00851F8D" w:rsidRDefault="00851F8D" w:rsidP="00851F8D">
      <w:pPr>
        <w:pStyle w:val="a"/>
      </w:pPr>
      <w:r>
        <w:t xml:space="preserve">CRI explained current processes in place but acknowledged request for the process during the discussion. </w:t>
      </w:r>
    </w:p>
    <w:p w14:paraId="6A884E0C" w14:textId="2432D67F" w:rsidR="00851F8D" w:rsidRDefault="00851F8D" w:rsidP="00851F8D">
      <w:pPr>
        <w:pStyle w:val="a"/>
      </w:pPr>
      <w:r>
        <w:t>MCO- goal is a process that helps both sides.</w:t>
      </w:r>
    </w:p>
    <w:p w14:paraId="1D24825D" w14:textId="77777777" w:rsidR="00851F8D" w:rsidRDefault="00851F8D" w:rsidP="00851F8D">
      <w:pPr>
        <w:pStyle w:val="a"/>
      </w:pPr>
      <w:r>
        <w:t xml:space="preserve">OBO- is there a need for clarification on what can be accepted? MCO- most aware of what is national and what is international. Extent of pre-coordination is probably less clear and clarification would be helpful. </w:t>
      </w:r>
    </w:p>
    <w:p w14:paraId="2E8437C5" w14:textId="58F7EF9B" w:rsidR="00EA4D1C" w:rsidRDefault="00851F8D" w:rsidP="00851F8D">
      <w:pPr>
        <w:pStyle w:val="a"/>
      </w:pPr>
      <w:r>
        <w:t xml:space="preserve">The previous collaborative work </w:t>
      </w:r>
      <w:r w:rsidR="00EA4D1C">
        <w:t xml:space="preserve">between countries was raised and the multi extension browser that came out of that. </w:t>
      </w:r>
      <w:hyperlink r:id="rId37" w:history="1">
        <w:r w:rsidR="00EA4D1C" w:rsidRPr="008E3A99">
          <w:rPr>
            <w:rStyle w:val="Hyperlink"/>
          </w:rPr>
          <w:t>http://multibrowser.ihtsdo.tools.org/</w:t>
        </w:r>
      </w:hyperlink>
      <w:r w:rsidR="00EA4D1C">
        <w:t xml:space="preserve"> This tool needs updating. Last update 2014. </w:t>
      </w:r>
    </w:p>
    <w:p w14:paraId="0C2A316B" w14:textId="7E0D06FB" w:rsidR="00EA4D1C" w:rsidRDefault="00EA4D1C" w:rsidP="00851F8D">
      <w:pPr>
        <w:pStyle w:val="a"/>
      </w:pPr>
      <w:r>
        <w:t>Discussion on potential to see overlap between work that countries have done. Opportunity to share there</w:t>
      </w:r>
    </w:p>
    <w:p w14:paraId="3AB00186" w14:textId="28B97DF7" w:rsidR="00EA4D1C" w:rsidRDefault="00EA4D1C" w:rsidP="00851F8D">
      <w:pPr>
        <w:pStyle w:val="a"/>
      </w:pPr>
      <w:r>
        <w:t xml:space="preserve">Tracker items- these tend to sit for extended periods. Quality issue. Prioritisation work acknowledged. CRI raised that Consultants can pick up tracker items that are a priority for their country to assist with progression for their country, though noting consideration would also need to be given to those countries with a Consultant who needed items progressed. </w:t>
      </w:r>
    </w:p>
    <w:p w14:paraId="4B33DDB5" w14:textId="3DB4C112" w:rsidR="002825A2" w:rsidRDefault="00851F8D" w:rsidP="00D20DF0">
      <w:pPr>
        <w:pStyle w:val="a"/>
      </w:pPr>
      <w:r>
        <w:t xml:space="preserve">In summary: </w:t>
      </w:r>
    </w:p>
    <w:p w14:paraId="31FDC646" w14:textId="623B6F2A" w:rsidR="00851F8D" w:rsidRDefault="00851F8D" w:rsidP="00851F8D">
      <w:pPr>
        <w:pStyle w:val="a"/>
        <w:numPr>
          <w:ilvl w:val="0"/>
          <w:numId w:val="34"/>
        </w:numPr>
      </w:pPr>
      <w:r>
        <w:t xml:space="preserve">Proposal ready to be submitted to the IHTSDO for clarification on how to progress. </w:t>
      </w:r>
    </w:p>
    <w:p w14:paraId="17C168DE" w14:textId="634B3C98" w:rsidR="00EA4D1C" w:rsidRDefault="00EA4D1C" w:rsidP="00EA4D1C">
      <w:pPr>
        <w:pStyle w:val="a"/>
        <w:numPr>
          <w:ilvl w:val="0"/>
          <w:numId w:val="34"/>
        </w:numPr>
      </w:pPr>
      <w:r>
        <w:t>Cross country collaboration- suggestion to pull into the CMAG Work Plan</w:t>
      </w:r>
    </w:p>
    <w:p w14:paraId="1FCD4FEF" w14:textId="77777777" w:rsidR="002825A2" w:rsidRDefault="002825A2" w:rsidP="00D20DF0">
      <w:pPr>
        <w:pStyle w:val="a"/>
      </w:pPr>
    </w:p>
    <w:p w14:paraId="52701AB4" w14:textId="6C3771E2" w:rsidR="00D20DF0" w:rsidRPr="00D20DF0" w:rsidRDefault="00D20DF0" w:rsidP="00D20DF0">
      <w:pPr>
        <w:pStyle w:val="Action"/>
      </w:pPr>
      <w:r w:rsidRPr="00D20DF0">
        <w:t xml:space="preserve">CRI to take </w:t>
      </w:r>
      <w:r w:rsidR="00EA4D1C">
        <w:t>the Extension Management Proposal and determine next steps.</w:t>
      </w:r>
    </w:p>
    <w:p w14:paraId="53E58CE8" w14:textId="3CCD7876" w:rsidR="00933AF6" w:rsidRDefault="00D20DF0" w:rsidP="00A23166">
      <w:pPr>
        <w:pStyle w:val="Agenda1"/>
      </w:pPr>
      <w:r w:rsidRPr="00D20DF0">
        <w:t xml:space="preserve">CMAG </w:t>
      </w:r>
      <w:r w:rsidR="009D0092">
        <w:t>W</w:t>
      </w:r>
      <w:r w:rsidRPr="00D20DF0">
        <w:t>ork</w:t>
      </w:r>
      <w:r w:rsidR="009D0092">
        <w:t xml:space="preserve"> P</w:t>
      </w:r>
      <w:r w:rsidRPr="00D20DF0">
        <w:t>lan for 2017</w:t>
      </w:r>
    </w:p>
    <w:p w14:paraId="6ECA3004" w14:textId="5E79B6A6" w:rsidR="00B24365" w:rsidRDefault="00B24365" w:rsidP="00B24365">
      <w:r>
        <w:t>Summary of potential ideas:</w:t>
      </w:r>
    </w:p>
    <w:p w14:paraId="5DA10B01" w14:textId="30EA2EC8" w:rsidR="00B24365" w:rsidRDefault="00B24365" w:rsidP="00B24365">
      <w:pPr>
        <w:pStyle w:val="ListParagraph"/>
        <w:numPr>
          <w:ilvl w:val="0"/>
          <w:numId w:val="38"/>
        </w:numPr>
      </w:pPr>
      <w:r>
        <w:t>Assign prioritisation to the content tracker items at a component level</w:t>
      </w:r>
    </w:p>
    <w:p w14:paraId="40CD8A40" w14:textId="77777777" w:rsidR="00DD07BC" w:rsidRDefault="00B24365" w:rsidP="00B24365">
      <w:pPr>
        <w:pStyle w:val="ListParagraph"/>
        <w:numPr>
          <w:ilvl w:val="0"/>
          <w:numId w:val="39"/>
        </w:numPr>
      </w:pPr>
      <w:r>
        <w:t xml:space="preserve">Member priorities need to be considered here. </w:t>
      </w:r>
    </w:p>
    <w:p w14:paraId="691A5B98" w14:textId="77777777" w:rsidR="00DD07BC" w:rsidRDefault="00B24365" w:rsidP="00DD07BC">
      <w:pPr>
        <w:pStyle w:val="ListParagraph"/>
        <w:numPr>
          <w:ilvl w:val="1"/>
          <w:numId w:val="39"/>
        </w:numPr>
      </w:pPr>
      <w:r>
        <w:t xml:space="preserve">JCA came in at end at asked for Member priorities to be </w:t>
      </w:r>
      <w:r w:rsidR="00DD07BC">
        <w:t>considered first- from 2016 and 2017</w:t>
      </w:r>
      <w:r>
        <w:t>.</w:t>
      </w:r>
      <w:r w:rsidR="00DD07BC">
        <w:t xml:space="preserve"> </w:t>
      </w:r>
    </w:p>
    <w:p w14:paraId="231177F0" w14:textId="5A5BA24A" w:rsidR="00B24365" w:rsidRDefault="00DD07BC" w:rsidP="00DD07BC">
      <w:pPr>
        <w:pStyle w:val="ListParagraph"/>
        <w:numPr>
          <w:ilvl w:val="1"/>
          <w:numId w:val="39"/>
        </w:numPr>
      </w:pPr>
      <w:r>
        <w:t>Was noted that we may also need the members input given what had been raised by Members in relation to content over last two years.</w:t>
      </w:r>
    </w:p>
    <w:p w14:paraId="679DEF17" w14:textId="0D018BA0" w:rsidR="00B24365" w:rsidRDefault="00B24365" w:rsidP="00B24365">
      <w:pPr>
        <w:pStyle w:val="ListParagraph"/>
        <w:numPr>
          <w:ilvl w:val="0"/>
          <w:numId w:val="38"/>
        </w:numPr>
      </w:pPr>
      <w:r>
        <w:t xml:space="preserve">Ways for Members to work collaboratively. </w:t>
      </w:r>
    </w:p>
    <w:p w14:paraId="7E60EE2B" w14:textId="03812EF8" w:rsidR="00B24365" w:rsidRPr="00B24365" w:rsidRDefault="00B24365" w:rsidP="00B24365">
      <w:pPr>
        <w:pStyle w:val="ListParagraph"/>
        <w:numPr>
          <w:ilvl w:val="1"/>
          <w:numId w:val="38"/>
        </w:numPr>
      </w:pPr>
      <w:r>
        <w:t xml:space="preserve">This was seen as high value by </w:t>
      </w:r>
      <w:r w:rsidR="00DD07BC">
        <w:t>group members</w:t>
      </w:r>
    </w:p>
    <w:p w14:paraId="55D150D0" w14:textId="5A161F4A" w:rsidR="00B24365" w:rsidRDefault="00B24365" w:rsidP="005F08AB">
      <w:pPr>
        <w:pStyle w:val="ListParagraph"/>
        <w:numPr>
          <w:ilvl w:val="0"/>
          <w:numId w:val="36"/>
        </w:numPr>
      </w:pPr>
      <w:r>
        <w:t xml:space="preserve">Discussion notes: </w:t>
      </w:r>
    </w:p>
    <w:p w14:paraId="4FDCD4A1" w14:textId="2C4D8ECE" w:rsidR="005F08AB" w:rsidRDefault="005F08AB" w:rsidP="00B24365">
      <w:pPr>
        <w:pStyle w:val="ListParagraph"/>
        <w:numPr>
          <w:ilvl w:val="1"/>
          <w:numId w:val="36"/>
        </w:numPr>
      </w:pPr>
      <w:r>
        <w:t>Progression of the prioritisation work</w:t>
      </w:r>
    </w:p>
    <w:p w14:paraId="6530ADB0" w14:textId="0F349D6C" w:rsidR="005F08AB" w:rsidRDefault="005F08AB" w:rsidP="00B24365">
      <w:pPr>
        <w:pStyle w:val="ListParagraph"/>
        <w:numPr>
          <w:ilvl w:val="2"/>
          <w:numId w:val="36"/>
        </w:numPr>
      </w:pPr>
      <w:r>
        <w:t>Questions on value of weighting areas discussed. Need to consider effort and benefits of doing this</w:t>
      </w:r>
      <w:r w:rsidR="00B24365">
        <w:t xml:space="preserve">. </w:t>
      </w:r>
    </w:p>
    <w:p w14:paraId="522ECB22" w14:textId="6833A92C" w:rsidR="005F08AB" w:rsidRDefault="005F08AB" w:rsidP="00B24365">
      <w:pPr>
        <w:pStyle w:val="ListParagraph"/>
        <w:numPr>
          <w:ilvl w:val="1"/>
          <w:numId w:val="36"/>
        </w:numPr>
      </w:pPr>
      <w:r>
        <w:t xml:space="preserve">Collaborative work </w:t>
      </w:r>
    </w:p>
    <w:p w14:paraId="74F1D0D7" w14:textId="1038AA39" w:rsidR="005F08AB" w:rsidRPr="00D20DF0" w:rsidRDefault="005F08AB" w:rsidP="00B24365">
      <w:pPr>
        <w:pStyle w:val="a"/>
        <w:numPr>
          <w:ilvl w:val="2"/>
          <w:numId w:val="36"/>
        </w:numPr>
      </w:pPr>
      <w:r>
        <w:t>When</w:t>
      </w:r>
      <w:r w:rsidRPr="00D20DF0">
        <w:t xml:space="preserve"> could the information on the Content Tracker be made public?</w:t>
      </w:r>
    </w:p>
    <w:p w14:paraId="7BE5CC47" w14:textId="6BCE8EA7" w:rsidR="005F08AB" w:rsidRDefault="005F08AB" w:rsidP="00B24365">
      <w:pPr>
        <w:pStyle w:val="a"/>
        <w:numPr>
          <w:ilvl w:val="2"/>
          <w:numId w:val="36"/>
        </w:numPr>
      </w:pPr>
      <w:r>
        <w:t>C</w:t>
      </w:r>
      <w:r w:rsidRPr="00D20DF0">
        <w:t>ommon content across national extensions could be a possible work</w:t>
      </w:r>
      <w:r>
        <w:t xml:space="preserve"> </w:t>
      </w:r>
      <w:r w:rsidRPr="00D20DF0">
        <w:t xml:space="preserve">plan item. </w:t>
      </w:r>
      <w:r>
        <w:t xml:space="preserve"> </w:t>
      </w:r>
    </w:p>
    <w:p w14:paraId="54837929" w14:textId="54551B85" w:rsidR="00B24365" w:rsidRDefault="00B24365" w:rsidP="00B24365">
      <w:pPr>
        <w:pStyle w:val="a"/>
        <w:numPr>
          <w:ilvl w:val="2"/>
          <w:numId w:val="36"/>
        </w:numPr>
      </w:pPr>
      <w:r>
        <w:t xml:space="preserve">How to reach out to new and current members (not on group) needs to be considered. </w:t>
      </w:r>
    </w:p>
    <w:p w14:paraId="39DAA984" w14:textId="600D9BF3" w:rsidR="005F08AB" w:rsidRDefault="005F08AB" w:rsidP="00B24365">
      <w:pPr>
        <w:pStyle w:val="a"/>
        <w:numPr>
          <w:ilvl w:val="3"/>
          <w:numId w:val="36"/>
        </w:numPr>
      </w:pPr>
      <w:r w:rsidRPr="00D20DF0">
        <w:t>Malaysia could</w:t>
      </w:r>
      <w:r>
        <w:t xml:space="preserve"> have a representative at the C</w:t>
      </w:r>
      <w:r w:rsidRPr="00D20DF0">
        <w:t>MAG for discussing content inclusion.</w:t>
      </w:r>
    </w:p>
    <w:p w14:paraId="16DF81D4" w14:textId="31D5B695" w:rsidR="00B24365" w:rsidRDefault="00B24365" w:rsidP="00B24365">
      <w:pPr>
        <w:pStyle w:val="a"/>
        <w:numPr>
          <w:ilvl w:val="3"/>
          <w:numId w:val="36"/>
        </w:numPr>
      </w:pPr>
      <w:r>
        <w:t xml:space="preserve">Given </w:t>
      </w:r>
      <w:r w:rsidRPr="00D20DF0">
        <w:t>this group reports back to the Member Forum the work plan could be further discussed in that meeting.</w:t>
      </w:r>
      <w:r>
        <w:t xml:space="preserve"> </w:t>
      </w:r>
    </w:p>
    <w:p w14:paraId="4100BB4C" w14:textId="77777777" w:rsidR="00B24365" w:rsidRPr="00D20DF0" w:rsidRDefault="00B24365" w:rsidP="00B24365">
      <w:pPr>
        <w:pStyle w:val="a"/>
        <w:numPr>
          <w:ilvl w:val="2"/>
          <w:numId w:val="36"/>
        </w:numPr>
      </w:pPr>
      <w:r w:rsidRPr="00D20DF0">
        <w:t>A comparison of National Extensions and analysis on findings could prove useful.</w:t>
      </w:r>
    </w:p>
    <w:p w14:paraId="541E2614" w14:textId="77777777" w:rsidR="00B24365" w:rsidRPr="00D20DF0" w:rsidRDefault="00B24365" w:rsidP="00B24365">
      <w:pPr>
        <w:pStyle w:val="a"/>
        <w:numPr>
          <w:ilvl w:val="3"/>
          <w:numId w:val="36"/>
        </w:numPr>
      </w:pPr>
      <w:r w:rsidRPr="00D20DF0">
        <w:t>A consideration of primitive/fully-defined content could identify training needs.</w:t>
      </w:r>
    </w:p>
    <w:p w14:paraId="23A7B472" w14:textId="77777777" w:rsidR="00B24365" w:rsidRDefault="00B24365" w:rsidP="00B24365">
      <w:pPr>
        <w:pStyle w:val="a"/>
        <w:numPr>
          <w:ilvl w:val="3"/>
          <w:numId w:val="36"/>
        </w:numPr>
      </w:pPr>
      <w:r w:rsidRPr="00D20DF0">
        <w:t>O</w:t>
      </w:r>
      <w:r>
        <w:t>BO</w:t>
      </w:r>
      <w:r w:rsidRPr="00D20DF0">
        <w:t xml:space="preserve"> volunteered to progress his work in OWL.</w:t>
      </w:r>
      <w:r>
        <w:t xml:space="preserve"> </w:t>
      </w:r>
      <w:r w:rsidRPr="00D20DF0">
        <w:t xml:space="preserve">He explained how OWL transform could work. Determining equivalence will depend on the modelling for example a fully defined concept in RF2 would be easier to enter into to MRCM. He could work with aggregating the concepts </w:t>
      </w:r>
      <w:r>
        <w:t>and then focus on smaller sets?</w:t>
      </w:r>
    </w:p>
    <w:p w14:paraId="5DC4A1EF" w14:textId="21FB4D34" w:rsidR="00DD07BC" w:rsidRPr="00D20DF0" w:rsidRDefault="00DD07BC" w:rsidP="00DD07BC">
      <w:pPr>
        <w:pStyle w:val="a"/>
        <w:numPr>
          <w:ilvl w:val="4"/>
          <w:numId w:val="36"/>
        </w:numPr>
      </w:pPr>
      <w:r>
        <w:t xml:space="preserve">JCA noted that dovetailing in on other work is a good idea; though need to consider benefit to other work plus the best tool to do the work in. </w:t>
      </w:r>
    </w:p>
    <w:p w14:paraId="73C23175" w14:textId="77777777" w:rsidR="00B24365" w:rsidRPr="00D20DF0" w:rsidRDefault="00B24365" w:rsidP="00B24365">
      <w:pPr>
        <w:pStyle w:val="a"/>
        <w:numPr>
          <w:ilvl w:val="2"/>
          <w:numId w:val="36"/>
        </w:numPr>
      </w:pPr>
      <w:r>
        <w:t>EWO asked if M</w:t>
      </w:r>
      <w:r w:rsidRPr="00D20DF0">
        <w:t>embers would want to look more closely at other areas for example Mental Health, which would possible</w:t>
      </w:r>
      <w:r>
        <w:t xml:space="preserve"> emerge from the prioritisation?</w:t>
      </w:r>
    </w:p>
    <w:p w14:paraId="122ADB5F" w14:textId="77777777" w:rsidR="00B24365" w:rsidRDefault="00B24365" w:rsidP="00B24365">
      <w:pPr>
        <w:pStyle w:val="a"/>
        <w:ind w:left="1304"/>
      </w:pPr>
      <w:r w:rsidRPr="00D20DF0">
        <w:t>Another suggestion was to work within a sub group to incorporate work from areas such as SNOMED in Action.</w:t>
      </w:r>
    </w:p>
    <w:p w14:paraId="421BC541" w14:textId="112E8CDA" w:rsidR="005F08AB" w:rsidRPr="00B24365" w:rsidRDefault="000234B0" w:rsidP="00B24365">
      <w:pPr>
        <w:pStyle w:val="a"/>
      </w:pPr>
      <w:hyperlink r:id="rId38" w:history="1">
        <w:r w:rsidR="009D08F4" w:rsidRPr="00B24365">
          <w:rPr>
            <w:rFonts w:ascii="Arial" w:eastAsia="Times New Roman" w:hAnsi="Arial" w:cs="Arial"/>
            <w:b/>
            <w:color w:val="0000FF"/>
            <w:sz w:val="21"/>
            <w:szCs w:val="21"/>
          </w:rPr>
          <w:br/>
        </w:r>
        <w:r w:rsidR="009D08F4" w:rsidRPr="00B24365">
          <w:rPr>
            <w:rStyle w:val="Hyperlink"/>
            <w:rFonts w:ascii="Arial" w:eastAsia="Times New Roman" w:hAnsi="Arial" w:cs="Arial"/>
            <w:b/>
            <w:color w:val="0000FF"/>
            <w:sz w:val="21"/>
            <w:szCs w:val="21"/>
          </w:rPr>
          <w:t>Draft CMAG 2017 Work Plan</w:t>
        </w:r>
      </w:hyperlink>
    </w:p>
    <w:p w14:paraId="1BC0A50B" w14:textId="29002CE7" w:rsidR="00C75558" w:rsidRPr="00D20DF0" w:rsidRDefault="00D20DF0" w:rsidP="00C75558">
      <w:pPr>
        <w:pStyle w:val="Agenda1"/>
      </w:pPr>
      <w:r w:rsidRPr="00D20DF0">
        <w:t>Meeting schedule for 2017</w:t>
      </w:r>
    </w:p>
    <w:p w14:paraId="06C76BF8" w14:textId="30AFDE6A" w:rsidR="00D20DF0" w:rsidRPr="00D20DF0" w:rsidRDefault="00D20DF0" w:rsidP="00D20DF0">
      <w:pPr>
        <w:pStyle w:val="a"/>
      </w:pPr>
      <w:r w:rsidRPr="00D20DF0">
        <w:t>As the UK is set to move to daylight saving, Google calendars will be util</w:t>
      </w:r>
      <w:r w:rsidR="0062300F">
        <w:t>ised to set the schedule for 2017.</w:t>
      </w:r>
      <w:r w:rsidR="00793470">
        <w:t xml:space="preserve"> The frequency and timing will not change. </w:t>
      </w:r>
    </w:p>
    <w:p w14:paraId="7E4574B5" w14:textId="5A9F8B8C" w:rsidR="00C75558" w:rsidRPr="00D20DF0" w:rsidRDefault="00C75558" w:rsidP="00C75558">
      <w:pPr>
        <w:pStyle w:val="Agenda1"/>
      </w:pPr>
      <w:r w:rsidRPr="00D20DF0">
        <w:t>Communication</w:t>
      </w:r>
      <w:r w:rsidR="00D20DF0">
        <w:t xml:space="preserve"> Response on our objectives</w:t>
      </w:r>
    </w:p>
    <w:p w14:paraId="1BAEF3D3" w14:textId="576035F2" w:rsidR="00F161BB" w:rsidRPr="00F23ACD" w:rsidRDefault="00F23ACD" w:rsidP="00C75558">
      <w:pPr>
        <w:pStyle w:val="a"/>
      </w:pPr>
      <w:r w:rsidRPr="00F23ACD">
        <w:t>This has now been submitted.</w:t>
      </w:r>
    </w:p>
    <w:p w14:paraId="3C73B875" w14:textId="499B3785" w:rsidR="00933AF6" w:rsidRPr="00D20DF0" w:rsidRDefault="00933AF6" w:rsidP="00933AF6">
      <w:pPr>
        <w:spacing w:after="0" w:line="240" w:lineRule="auto"/>
        <w:rPr>
          <w:rFonts w:eastAsia="Times New Roman" w:cs="Arial"/>
          <w:color w:val="333333"/>
        </w:rPr>
      </w:pPr>
      <w:r w:rsidRPr="00D20DF0">
        <w:rPr>
          <w:rFonts w:eastAsia="Times New Roman" w:cs="Arial"/>
          <w:color w:val="333333"/>
        </w:rPr>
        <w:t> </w:t>
      </w:r>
    </w:p>
    <w:p w14:paraId="244C4030" w14:textId="5BF9409F" w:rsidR="00933AF6" w:rsidRPr="00D20DF0" w:rsidRDefault="00933AF6" w:rsidP="00933AF6">
      <w:pPr>
        <w:spacing w:after="0" w:line="240" w:lineRule="auto"/>
        <w:rPr>
          <w:rFonts w:eastAsia="Times New Roman" w:cs="Arial"/>
          <w:b/>
          <w:color w:val="333333"/>
        </w:rPr>
      </w:pPr>
      <w:r w:rsidRPr="00D20DF0">
        <w:rPr>
          <w:rFonts w:eastAsia="Times New Roman" w:cs="Arial"/>
          <w:b/>
          <w:color w:val="333333"/>
        </w:rPr>
        <w:t>12</w:t>
      </w:r>
      <w:r w:rsidR="003233AE" w:rsidRPr="00D20DF0">
        <w:rPr>
          <w:rFonts w:eastAsia="Times New Roman" w:cs="Arial"/>
          <w:b/>
          <w:color w:val="333333"/>
        </w:rPr>
        <w:t xml:space="preserve">: </w:t>
      </w:r>
      <w:r w:rsidRPr="00D20DF0">
        <w:rPr>
          <w:rFonts w:eastAsia="Times New Roman" w:cs="Arial"/>
          <w:b/>
          <w:color w:val="333333"/>
        </w:rPr>
        <w:t>Any other business</w:t>
      </w:r>
    </w:p>
    <w:p w14:paraId="6F6A4C2C" w14:textId="77777777" w:rsidR="00D20DF0" w:rsidRDefault="00D20DF0" w:rsidP="00D20DF0">
      <w:pPr>
        <w:pStyle w:val="Agenda2"/>
      </w:pPr>
      <w:r>
        <w:t>CRS Request Process</w:t>
      </w:r>
    </w:p>
    <w:p w14:paraId="7991F130" w14:textId="6FC8120F" w:rsidR="00D20DF0" w:rsidRDefault="00D20DF0" w:rsidP="00D20DF0">
      <w:pPr>
        <w:pStyle w:val="a"/>
      </w:pPr>
      <w:r>
        <w:t>It was noted that the new CRS request process requires a policy.</w:t>
      </w:r>
    </w:p>
    <w:p w14:paraId="43A79E22" w14:textId="22A6F9FC" w:rsidR="005F08AB" w:rsidRDefault="005F08AB" w:rsidP="00D20DF0">
      <w:pPr>
        <w:pStyle w:val="a"/>
      </w:pPr>
      <w:r>
        <w:t>11.2 Discussion with J Case –Head of Terminology</w:t>
      </w:r>
    </w:p>
    <w:p w14:paraId="454FD4E4" w14:textId="4985AAEB" w:rsidR="005F08AB" w:rsidRDefault="005F08AB" w:rsidP="005F08AB">
      <w:pPr>
        <w:pStyle w:val="a"/>
        <w:numPr>
          <w:ilvl w:val="0"/>
          <w:numId w:val="35"/>
        </w:numPr>
      </w:pPr>
      <w:r>
        <w:t>Work Plan items were</w:t>
      </w:r>
      <w:r w:rsidR="00DD07BC">
        <w:t xml:space="preserve"> covered and comments noted above.</w:t>
      </w:r>
      <w:r>
        <w:t xml:space="preserve"> </w:t>
      </w:r>
    </w:p>
    <w:p w14:paraId="7EAFC980" w14:textId="3926A3AF" w:rsidR="00DD07BC" w:rsidRDefault="00DD07BC" w:rsidP="005F08AB">
      <w:pPr>
        <w:pStyle w:val="a"/>
        <w:numPr>
          <w:ilvl w:val="0"/>
          <w:numId w:val="35"/>
        </w:numPr>
      </w:pPr>
      <w:r>
        <w:t xml:space="preserve">Importance of internal QA. Do the CMAG members think Internal QA should be prioritised over new content? Could be sent to the MF as a recommendation if yes. </w:t>
      </w:r>
    </w:p>
    <w:p w14:paraId="27FADB87" w14:textId="67314116" w:rsidR="00DD07BC" w:rsidRDefault="00DD07BC" w:rsidP="00DD07BC">
      <w:pPr>
        <w:pStyle w:val="a"/>
        <w:numPr>
          <w:ilvl w:val="1"/>
          <w:numId w:val="35"/>
        </w:numPr>
      </w:pPr>
      <w:r>
        <w:t xml:space="preserve">EWO expects it to be important to the UK. </w:t>
      </w:r>
    </w:p>
    <w:p w14:paraId="3D3289E2" w14:textId="08D0BE97" w:rsidR="00DD07BC" w:rsidRDefault="00DD07BC" w:rsidP="005F08AB">
      <w:pPr>
        <w:pStyle w:val="a"/>
        <w:numPr>
          <w:ilvl w:val="0"/>
          <w:numId w:val="35"/>
        </w:numPr>
      </w:pPr>
      <w:r>
        <w:t xml:space="preserve">IHTSDO policies that are impact extension managers from managing their content. </w:t>
      </w:r>
    </w:p>
    <w:p w14:paraId="63FD55C8" w14:textId="6E9AA95F" w:rsidR="00DD07BC" w:rsidRDefault="00DD07BC" w:rsidP="005F08AB">
      <w:pPr>
        <w:pStyle w:val="a"/>
        <w:numPr>
          <w:ilvl w:val="0"/>
          <w:numId w:val="35"/>
        </w:numPr>
      </w:pPr>
      <w:r>
        <w:t xml:space="preserve">Issues around Content Requests- that need to be addressed? </w:t>
      </w:r>
    </w:p>
    <w:p w14:paraId="3705D682" w14:textId="5B899712" w:rsidR="004B64D3" w:rsidRDefault="004B64D3" w:rsidP="004B64D3">
      <w:pPr>
        <w:pStyle w:val="a"/>
        <w:numPr>
          <w:ilvl w:val="1"/>
          <w:numId w:val="35"/>
        </w:numPr>
      </w:pPr>
      <w:r>
        <w:t xml:space="preserve">The linking of requests to trackers was raised by MCO. JCA noted a policy is required to support consistency. </w:t>
      </w:r>
    </w:p>
    <w:p w14:paraId="0253E464" w14:textId="710434E2" w:rsidR="000D716C" w:rsidRPr="00D20DF0" w:rsidRDefault="000D716C" w:rsidP="00A23166">
      <w:pPr>
        <w:pStyle w:val="Agenda1"/>
      </w:pPr>
      <w:r w:rsidRPr="00D20DF0">
        <w:t>Next Meeting</w:t>
      </w:r>
    </w:p>
    <w:p w14:paraId="1130A3E4" w14:textId="7BA3C23D" w:rsidR="000D716C" w:rsidRPr="00D20DF0" w:rsidRDefault="000D716C" w:rsidP="00D20DF0">
      <w:pPr>
        <w:pStyle w:val="a"/>
        <w:rPr>
          <w:rFonts w:eastAsia="Times New Roman" w:cs="Times New Roman"/>
          <w:sz w:val="20"/>
          <w:szCs w:val="20"/>
        </w:rPr>
      </w:pPr>
      <w:r w:rsidRPr="00D20DF0">
        <w:t xml:space="preserve">Next meeting agreed as </w:t>
      </w:r>
      <w:r w:rsidR="00D20DF0" w:rsidRPr="00D20DF0">
        <w:t xml:space="preserve">a </w:t>
      </w:r>
      <w:r w:rsidRPr="00D20DF0">
        <w:t xml:space="preserve">teleconference on </w:t>
      </w:r>
      <w:r w:rsidR="00D20DF0" w:rsidRPr="00D20DF0">
        <w:rPr>
          <w:rFonts w:eastAsia="Times New Roman" w:cs="Arial"/>
          <w:color w:val="333333"/>
          <w:sz w:val="21"/>
          <w:szCs w:val="21"/>
          <w:shd w:val="clear" w:color="auto" w:fill="FFFFFF"/>
        </w:rPr>
        <w:t>6</w:t>
      </w:r>
      <w:r w:rsidR="005C231B">
        <w:rPr>
          <w:rFonts w:eastAsia="Times New Roman" w:cs="Arial"/>
          <w:color w:val="333333"/>
          <w:sz w:val="21"/>
          <w:szCs w:val="21"/>
          <w:shd w:val="clear" w:color="auto" w:fill="FFFFFF"/>
        </w:rPr>
        <w:t>th</w:t>
      </w:r>
      <w:r w:rsidR="00D20DF0" w:rsidRPr="00D20DF0">
        <w:rPr>
          <w:rFonts w:eastAsia="Times New Roman" w:cs="Arial"/>
          <w:color w:val="333333"/>
          <w:sz w:val="21"/>
          <w:szCs w:val="21"/>
          <w:shd w:val="clear" w:color="auto" w:fill="FFFFFF"/>
        </w:rPr>
        <w:t xml:space="preserve"> December 2016: 20:00-21:00 UTC</w:t>
      </w:r>
    </w:p>
    <w:p w14:paraId="6B75C049" w14:textId="460AFF5E" w:rsidR="00A23166" w:rsidRPr="00D20DF0" w:rsidRDefault="00A23166" w:rsidP="00A23166">
      <w:pPr>
        <w:pStyle w:val="Agenda1"/>
      </w:pPr>
      <w:r w:rsidRPr="00D20DF0">
        <w:t>Adjournment</w:t>
      </w:r>
    </w:p>
    <w:p w14:paraId="2EF39B61" w14:textId="7362267F" w:rsidR="00A23166" w:rsidRPr="00D20DF0" w:rsidRDefault="00A23166" w:rsidP="00A23166">
      <w:pPr>
        <w:spacing w:after="0" w:line="240" w:lineRule="auto"/>
        <w:contextualSpacing/>
      </w:pPr>
      <w:r w:rsidRPr="00D20DF0">
        <w:t>The meeting was adjourned</w:t>
      </w:r>
      <w:r w:rsidR="00104379" w:rsidRPr="00D20DF0">
        <w:t xml:space="preserve"> by CRI</w:t>
      </w:r>
      <w:r w:rsidR="00D20DF0">
        <w:t xml:space="preserve"> who thanked everyone for </w:t>
      </w:r>
      <w:r w:rsidR="005C231B">
        <w:t>attending</w:t>
      </w:r>
      <w:r w:rsidR="00D20DF0">
        <w:t xml:space="preserve">. </w:t>
      </w:r>
      <w:r w:rsidRPr="00D20DF0">
        <w:t xml:space="preserve"> </w:t>
      </w:r>
    </w:p>
    <w:p w14:paraId="41D92B99" w14:textId="77777777" w:rsidR="00933AF6" w:rsidRPr="00D20DF0" w:rsidRDefault="00933AF6" w:rsidP="00933AF6">
      <w:pPr>
        <w:spacing w:after="0" w:line="240" w:lineRule="auto"/>
        <w:rPr>
          <w:rFonts w:eastAsia="Times New Roman" w:cs="Arial"/>
          <w:color w:val="333333"/>
          <w:sz w:val="21"/>
          <w:szCs w:val="21"/>
        </w:rPr>
      </w:pPr>
      <w:r w:rsidRPr="00D20DF0">
        <w:rPr>
          <w:rFonts w:eastAsia="Times New Roman" w:cs="Arial"/>
          <w:color w:val="333333"/>
          <w:sz w:val="21"/>
          <w:szCs w:val="21"/>
        </w:rPr>
        <w:t> </w:t>
      </w:r>
    </w:p>
    <w:p w14:paraId="436A6CDD" w14:textId="77777777" w:rsidR="00933AF6" w:rsidRPr="00D20DF0" w:rsidRDefault="00933AF6" w:rsidP="00933AF6">
      <w:pPr>
        <w:spacing w:after="0" w:line="240" w:lineRule="auto"/>
      </w:pPr>
    </w:p>
    <w:p w14:paraId="06E6EBD3" w14:textId="77777777" w:rsidR="00933AF6" w:rsidRPr="00D20DF0" w:rsidRDefault="00933AF6" w:rsidP="00B57FDB">
      <w:pPr>
        <w:shd w:val="clear" w:color="auto" w:fill="FFFFFF"/>
        <w:spacing w:before="150"/>
        <w:outlineLvl w:val="1"/>
        <w:rPr>
          <w:rFonts w:eastAsia="Times New Roman" w:cs="Arial"/>
          <w:b/>
          <w:color w:val="333333"/>
          <w:sz w:val="28"/>
          <w:szCs w:val="28"/>
        </w:rPr>
      </w:pPr>
    </w:p>
    <w:p w14:paraId="700E6E9E" w14:textId="77777777" w:rsidR="00B44965" w:rsidRPr="00D20DF0" w:rsidRDefault="00B44965" w:rsidP="00A56D6F">
      <w:pPr>
        <w:spacing w:line="240" w:lineRule="auto"/>
        <w:contextualSpacing/>
        <w:rPr>
          <w:sz w:val="20"/>
          <w:szCs w:val="20"/>
        </w:rPr>
      </w:pPr>
    </w:p>
    <w:p w14:paraId="258F4A16" w14:textId="77777777" w:rsidR="00B44965" w:rsidRPr="00D20DF0" w:rsidRDefault="00B44965" w:rsidP="00AF283E">
      <w:pPr>
        <w:contextualSpacing/>
        <w:rPr>
          <w:sz w:val="20"/>
          <w:szCs w:val="20"/>
        </w:rPr>
      </w:pPr>
    </w:p>
    <w:p w14:paraId="4D9B0FAB" w14:textId="77777777" w:rsidR="00A70C66" w:rsidRPr="00D20DF0" w:rsidRDefault="00A70C66" w:rsidP="00AF283E">
      <w:pPr>
        <w:contextualSpacing/>
        <w:rPr>
          <w:sz w:val="20"/>
          <w:szCs w:val="20"/>
        </w:rPr>
      </w:pPr>
    </w:p>
    <w:p w14:paraId="7E0D7935" w14:textId="77777777" w:rsidR="001B6A95" w:rsidRPr="00D20DF0" w:rsidRDefault="001B6A95" w:rsidP="007C0F3A">
      <w:pPr>
        <w:rPr>
          <w:sz w:val="20"/>
          <w:szCs w:val="20"/>
        </w:rPr>
      </w:pPr>
    </w:p>
    <w:sectPr w:rsidR="001B6A95" w:rsidRPr="00D20DF0" w:rsidSect="007C0F3A">
      <w:headerReference w:type="default" r:id="rId39"/>
      <w:footerReference w:type="default" r:id="rId40"/>
      <w:headerReference w:type="first" r:id="rId41"/>
      <w:footerReference w:type="first" r:id="rId42"/>
      <w:pgSz w:w="11906" w:h="16838"/>
      <w:pgMar w:top="1245" w:right="1134" w:bottom="1701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0969C" w14:textId="77777777" w:rsidR="00DD07BC" w:rsidRDefault="00DD07BC" w:rsidP="00983DEA">
      <w:r>
        <w:separator/>
      </w:r>
    </w:p>
  </w:endnote>
  <w:endnote w:type="continuationSeparator" w:id="0">
    <w:p w14:paraId="4AE5E49C" w14:textId="77777777" w:rsidR="00DD07BC" w:rsidRDefault="00DD07BC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72F73" w14:textId="1A507035" w:rsidR="00DD07BC" w:rsidRDefault="000234B0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DD07BC">
      <w:rPr>
        <w:noProof/>
      </w:rPr>
      <w:t>20161026_CMAG_draft minutes_v0.1.docx</w:t>
    </w:r>
    <w:r>
      <w:rPr>
        <w:noProof/>
      </w:rPr>
      <w:fldChar w:fldCharType="end"/>
    </w:r>
    <w:r w:rsidR="00DD07BC">
      <w:t xml:space="preserve">Page </w:t>
    </w:r>
    <w:r w:rsidR="00DD07BC">
      <w:fldChar w:fldCharType="begin"/>
    </w:r>
    <w:r w:rsidR="00DD07BC">
      <w:instrText xml:space="preserve"> PAGE   \* MERGEFORMAT </w:instrText>
    </w:r>
    <w:r w:rsidR="00DD07BC">
      <w:fldChar w:fldCharType="separate"/>
    </w:r>
    <w:r>
      <w:rPr>
        <w:noProof/>
      </w:rPr>
      <w:t>1</w:t>
    </w:r>
    <w:r w:rsidR="00DD07BC">
      <w:rPr>
        <w:noProof/>
      </w:rPr>
      <w:fldChar w:fldCharType="end"/>
    </w:r>
    <w:r w:rsidR="00DD07BC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1E2F1C" w14:textId="77777777" w:rsidR="00DD07BC" w:rsidRDefault="000234B0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DD07BC">
      <w:rPr>
        <w:noProof/>
      </w:rPr>
      <w:t>20161026_CMAG_draft minutes_v0.1.docx</w:t>
    </w:r>
    <w:r>
      <w:rPr>
        <w:noProof/>
      </w:rPr>
      <w:fldChar w:fldCharType="end"/>
    </w:r>
    <w:r w:rsidR="00DD07BC" w:rsidRPr="00117FD3">
      <w:tab/>
    </w:r>
    <w:r w:rsidR="00DD07BC" w:rsidRPr="00117FD3">
      <w:tab/>
      <w:t xml:space="preserve">Page </w:t>
    </w:r>
    <w:r w:rsidR="00DD07BC">
      <w:fldChar w:fldCharType="begin"/>
    </w:r>
    <w:r w:rsidR="00DD07BC">
      <w:instrText xml:space="preserve"> PAGE   \* MERGEFORMAT </w:instrText>
    </w:r>
    <w:r w:rsidR="00DD07BC">
      <w:fldChar w:fldCharType="separate"/>
    </w:r>
    <w:r w:rsidR="00DD07BC">
      <w:rPr>
        <w:noProof/>
      </w:rPr>
      <w:t>1</w:t>
    </w:r>
    <w:r w:rsidR="00DD07BC">
      <w:rPr>
        <w:noProof/>
      </w:rPr>
      <w:fldChar w:fldCharType="end"/>
    </w:r>
    <w:r w:rsidR="00DD07BC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DD07BC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FEA5A" w14:textId="77777777" w:rsidR="00DD07BC" w:rsidRDefault="00DD07BC" w:rsidP="00983DEA">
      <w:r>
        <w:separator/>
      </w:r>
    </w:p>
  </w:footnote>
  <w:footnote w:type="continuationSeparator" w:id="0">
    <w:p w14:paraId="1CF041ED" w14:textId="77777777" w:rsidR="00DD07BC" w:rsidRDefault="00DD07BC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E8628" w14:textId="116E4B57" w:rsidR="00DD07BC" w:rsidRDefault="00DD07BC" w:rsidP="007C0F3A">
    <w:pPr>
      <w:pStyle w:val="Header"/>
      <w:ind w:right="130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8752" behindDoc="0" locked="0" layoutInCell="1" allowOverlap="1" wp14:anchorId="375A266F" wp14:editId="18814572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Minutes: Content Managers Advisory Group, 26</w:t>
    </w:r>
    <w:r w:rsidRPr="00F127FF">
      <w:rPr>
        <w:noProof/>
        <w:vertAlign w:val="superscript"/>
      </w:rPr>
      <w:t>th</w:t>
    </w:r>
    <w:r>
      <w:rPr>
        <w:noProof/>
      </w:rPr>
      <w:t xml:space="preserve"> October 2016</w:t>
    </w:r>
  </w:p>
  <w:p w14:paraId="6E6D9641" w14:textId="5C267A52" w:rsidR="00DD07BC" w:rsidRPr="008150BB" w:rsidRDefault="00DD07BC" w:rsidP="007C0F3A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</w:rPr>
      <w:t>0.1</w:t>
    </w:r>
    <w:r>
      <w:rPr>
        <w:noProof/>
        <w:sz w:val="18"/>
        <w:szCs w:val="18"/>
      </w:rPr>
      <w:tab/>
    </w:r>
  </w:p>
  <w:p w14:paraId="7D2A20D7" w14:textId="77777777" w:rsidR="00DD07BC" w:rsidRPr="00F9063A" w:rsidRDefault="00DD07BC" w:rsidP="007C0F3A">
    <w:pPr>
      <w:pStyle w:val="Header"/>
      <w:ind w:right="130"/>
      <w:jc w:val="right"/>
    </w:pPr>
  </w:p>
  <w:p w14:paraId="543AC13B" w14:textId="77777777" w:rsidR="00DD07BC" w:rsidRDefault="00DD07BC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5A27D" w14:textId="77777777" w:rsidR="00DD07BC" w:rsidRDefault="00DD07BC" w:rsidP="00631CF4">
    <w:pPr>
      <w:pStyle w:val="Header"/>
      <w:jc w:val="right"/>
    </w:pPr>
    <w:r>
      <w:rPr>
        <w:noProof/>
        <w:lang w:val="en-US"/>
      </w:rPr>
      <w:drawing>
        <wp:inline distT="0" distB="0" distL="0" distR="0" wp14:anchorId="3251E714" wp14:editId="0B1ABABE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87661B" w14:textId="77777777" w:rsidR="00DD07BC" w:rsidRDefault="00DD07BC" w:rsidP="00631CF4">
    <w:pPr>
      <w:pStyle w:val="Header"/>
      <w:jc w:val="right"/>
    </w:pPr>
  </w:p>
  <w:p w14:paraId="44650BB3" w14:textId="77777777" w:rsidR="00DD07BC" w:rsidRDefault="00DD07BC" w:rsidP="00631CF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33957"/>
    <w:multiLevelType w:val="hybridMultilevel"/>
    <w:tmpl w:val="20A256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8F453E"/>
    <w:multiLevelType w:val="multilevel"/>
    <w:tmpl w:val="5470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594935"/>
    <w:multiLevelType w:val="hybridMultilevel"/>
    <w:tmpl w:val="6F96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64EEF"/>
    <w:multiLevelType w:val="multilevel"/>
    <w:tmpl w:val="EAE4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2A4609A"/>
    <w:multiLevelType w:val="multilevel"/>
    <w:tmpl w:val="63D6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4D275C"/>
    <w:multiLevelType w:val="hybridMultilevel"/>
    <w:tmpl w:val="7FCE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A966E3"/>
    <w:multiLevelType w:val="multilevel"/>
    <w:tmpl w:val="AA74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0E6316"/>
    <w:multiLevelType w:val="hybridMultilevel"/>
    <w:tmpl w:val="18024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06EE1"/>
    <w:multiLevelType w:val="multilevel"/>
    <w:tmpl w:val="D7BE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D264DD9"/>
    <w:multiLevelType w:val="multilevel"/>
    <w:tmpl w:val="7300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D2F1FEE"/>
    <w:multiLevelType w:val="hybridMultilevel"/>
    <w:tmpl w:val="442010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677C5B"/>
    <w:multiLevelType w:val="multilevel"/>
    <w:tmpl w:val="EE24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EC16BCD"/>
    <w:multiLevelType w:val="hybridMultilevel"/>
    <w:tmpl w:val="AE62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0F5B57"/>
    <w:multiLevelType w:val="hybridMultilevel"/>
    <w:tmpl w:val="D4AEB7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366B72EF"/>
    <w:multiLevelType w:val="hybridMultilevel"/>
    <w:tmpl w:val="B3D45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220046"/>
    <w:multiLevelType w:val="hybridMultilevel"/>
    <w:tmpl w:val="752EC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13D33"/>
    <w:multiLevelType w:val="hybridMultilevel"/>
    <w:tmpl w:val="295C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6515CF"/>
    <w:multiLevelType w:val="multilevel"/>
    <w:tmpl w:val="D37E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FA9798E"/>
    <w:multiLevelType w:val="hybridMultilevel"/>
    <w:tmpl w:val="FFCC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A5006"/>
    <w:multiLevelType w:val="multilevel"/>
    <w:tmpl w:val="9E3CF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6E90F16"/>
    <w:multiLevelType w:val="multilevel"/>
    <w:tmpl w:val="E742544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3">
    <w:nsid w:val="4DC073D0"/>
    <w:multiLevelType w:val="hybridMultilevel"/>
    <w:tmpl w:val="8FA8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985009"/>
    <w:multiLevelType w:val="multilevel"/>
    <w:tmpl w:val="7C8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5346A80"/>
    <w:multiLevelType w:val="multilevel"/>
    <w:tmpl w:val="E496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A5E2239"/>
    <w:multiLevelType w:val="hybridMultilevel"/>
    <w:tmpl w:val="3B825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7477E"/>
    <w:multiLevelType w:val="hybridMultilevel"/>
    <w:tmpl w:val="F4D8B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5588E"/>
    <w:multiLevelType w:val="multilevel"/>
    <w:tmpl w:val="03B2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F5B6C10"/>
    <w:multiLevelType w:val="multilevel"/>
    <w:tmpl w:val="C874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28F4549"/>
    <w:multiLevelType w:val="multilevel"/>
    <w:tmpl w:val="85E0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37D7616"/>
    <w:multiLevelType w:val="hybridMultilevel"/>
    <w:tmpl w:val="0860C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26F55"/>
    <w:multiLevelType w:val="hybridMultilevel"/>
    <w:tmpl w:val="A7E69C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80F29D7"/>
    <w:multiLevelType w:val="multilevel"/>
    <w:tmpl w:val="BB0E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3D5A4E"/>
    <w:multiLevelType w:val="multilevel"/>
    <w:tmpl w:val="4BDC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AB378F8"/>
    <w:multiLevelType w:val="hybridMultilevel"/>
    <w:tmpl w:val="3E944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CF3D0C"/>
    <w:multiLevelType w:val="hybridMultilevel"/>
    <w:tmpl w:val="4972F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8"/>
  </w:num>
  <w:num w:numId="2">
    <w:abstractNumId w:val="0"/>
  </w:num>
  <w:num w:numId="3">
    <w:abstractNumId w:val="34"/>
  </w:num>
  <w:num w:numId="4">
    <w:abstractNumId w:val="15"/>
  </w:num>
  <w:num w:numId="5">
    <w:abstractNumId w:val="24"/>
  </w:num>
  <w:num w:numId="6">
    <w:abstractNumId w:val="19"/>
  </w:num>
  <w:num w:numId="7">
    <w:abstractNumId w:val="2"/>
  </w:num>
  <w:num w:numId="8">
    <w:abstractNumId w:val="22"/>
  </w:num>
  <w:num w:numId="9">
    <w:abstractNumId w:val="35"/>
  </w:num>
  <w:num w:numId="10">
    <w:abstractNumId w:val="21"/>
  </w:num>
  <w:num w:numId="11">
    <w:abstractNumId w:val="20"/>
  </w:num>
  <w:num w:numId="12">
    <w:abstractNumId w:val="27"/>
  </w:num>
  <w:num w:numId="13">
    <w:abstractNumId w:val="23"/>
  </w:num>
  <w:num w:numId="14">
    <w:abstractNumId w:val="31"/>
  </w:num>
  <w:num w:numId="15">
    <w:abstractNumId w:val="10"/>
  </w:num>
  <w:num w:numId="16">
    <w:abstractNumId w:val="17"/>
  </w:num>
  <w:num w:numId="17">
    <w:abstractNumId w:val="8"/>
  </w:num>
  <w:num w:numId="18">
    <w:abstractNumId w:val="3"/>
  </w:num>
  <w:num w:numId="19">
    <w:abstractNumId w:val="1"/>
  </w:num>
  <w:num w:numId="20">
    <w:abstractNumId w:val="4"/>
  </w:num>
  <w:num w:numId="21">
    <w:abstractNumId w:val="29"/>
  </w:num>
  <w:num w:numId="22">
    <w:abstractNumId w:val="12"/>
  </w:num>
  <w:num w:numId="23">
    <w:abstractNumId w:val="9"/>
  </w:num>
  <w:num w:numId="24">
    <w:abstractNumId w:val="33"/>
  </w:num>
  <w:num w:numId="25">
    <w:abstractNumId w:val="7"/>
  </w:num>
  <w:num w:numId="26">
    <w:abstractNumId w:val="28"/>
  </w:num>
  <w:num w:numId="27">
    <w:abstractNumId w:val="25"/>
  </w:num>
  <w:num w:numId="28">
    <w:abstractNumId w:val="30"/>
  </w:num>
  <w:num w:numId="29">
    <w:abstractNumId w:val="18"/>
  </w:num>
  <w:num w:numId="30">
    <w:abstractNumId w:val="5"/>
  </w:num>
  <w:num w:numId="31">
    <w:abstractNumId w:val="11"/>
  </w:num>
  <w:num w:numId="32">
    <w:abstractNumId w:val="13"/>
  </w:num>
  <w:num w:numId="33">
    <w:abstractNumId w:val="6"/>
  </w:num>
  <w:num w:numId="34">
    <w:abstractNumId w:val="26"/>
  </w:num>
  <w:num w:numId="35">
    <w:abstractNumId w:val="37"/>
  </w:num>
  <w:num w:numId="36">
    <w:abstractNumId w:val="16"/>
  </w:num>
  <w:num w:numId="37">
    <w:abstractNumId w:val="36"/>
  </w:num>
  <w:num w:numId="38">
    <w:abstractNumId w:val="14"/>
  </w:num>
  <w:num w:numId="3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attachedTemplate r:id="rId1"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A03"/>
    <w:rsid w:val="000001A2"/>
    <w:rsid w:val="000006EB"/>
    <w:rsid w:val="000115A5"/>
    <w:rsid w:val="000133B9"/>
    <w:rsid w:val="00013D49"/>
    <w:rsid w:val="00016187"/>
    <w:rsid w:val="00023235"/>
    <w:rsid w:val="000234B0"/>
    <w:rsid w:val="0003476B"/>
    <w:rsid w:val="000355AC"/>
    <w:rsid w:val="00041C2E"/>
    <w:rsid w:val="00050837"/>
    <w:rsid w:val="0005158D"/>
    <w:rsid w:val="00055C7F"/>
    <w:rsid w:val="00061A82"/>
    <w:rsid w:val="00062BF2"/>
    <w:rsid w:val="00071377"/>
    <w:rsid w:val="00072C3C"/>
    <w:rsid w:val="00081A26"/>
    <w:rsid w:val="000854F7"/>
    <w:rsid w:val="00086E8B"/>
    <w:rsid w:val="00093AF4"/>
    <w:rsid w:val="0009798B"/>
    <w:rsid w:val="000A4710"/>
    <w:rsid w:val="000C5751"/>
    <w:rsid w:val="000C58B0"/>
    <w:rsid w:val="000D4653"/>
    <w:rsid w:val="000D641C"/>
    <w:rsid w:val="000D716C"/>
    <w:rsid w:val="000E0747"/>
    <w:rsid w:val="000E262D"/>
    <w:rsid w:val="000E538E"/>
    <w:rsid w:val="000E7646"/>
    <w:rsid w:val="000F3621"/>
    <w:rsid w:val="000F3FC1"/>
    <w:rsid w:val="000F6D7F"/>
    <w:rsid w:val="000F7184"/>
    <w:rsid w:val="000F72C7"/>
    <w:rsid w:val="00104379"/>
    <w:rsid w:val="001100AA"/>
    <w:rsid w:val="00117FD3"/>
    <w:rsid w:val="00120F19"/>
    <w:rsid w:val="0012765B"/>
    <w:rsid w:val="00132C28"/>
    <w:rsid w:val="0013593B"/>
    <w:rsid w:val="00141770"/>
    <w:rsid w:val="001463B9"/>
    <w:rsid w:val="00146982"/>
    <w:rsid w:val="001476C3"/>
    <w:rsid w:val="00153837"/>
    <w:rsid w:val="0015475C"/>
    <w:rsid w:val="00156568"/>
    <w:rsid w:val="00160C42"/>
    <w:rsid w:val="00162119"/>
    <w:rsid w:val="00162183"/>
    <w:rsid w:val="0016410E"/>
    <w:rsid w:val="001768F4"/>
    <w:rsid w:val="00181086"/>
    <w:rsid w:val="00181F71"/>
    <w:rsid w:val="001838C7"/>
    <w:rsid w:val="00183D8D"/>
    <w:rsid w:val="00185696"/>
    <w:rsid w:val="00185F5E"/>
    <w:rsid w:val="0019423B"/>
    <w:rsid w:val="001950B9"/>
    <w:rsid w:val="00196976"/>
    <w:rsid w:val="001A0521"/>
    <w:rsid w:val="001A4227"/>
    <w:rsid w:val="001A5D0B"/>
    <w:rsid w:val="001A7025"/>
    <w:rsid w:val="001B0064"/>
    <w:rsid w:val="001B4916"/>
    <w:rsid w:val="001B4B3F"/>
    <w:rsid w:val="001B57B0"/>
    <w:rsid w:val="001B607A"/>
    <w:rsid w:val="001B6A95"/>
    <w:rsid w:val="001C0D59"/>
    <w:rsid w:val="001C4395"/>
    <w:rsid w:val="001C55DD"/>
    <w:rsid w:val="001C56FB"/>
    <w:rsid w:val="001E2BE7"/>
    <w:rsid w:val="001E612D"/>
    <w:rsid w:val="002018D3"/>
    <w:rsid w:val="00203C44"/>
    <w:rsid w:val="002101EF"/>
    <w:rsid w:val="0021454D"/>
    <w:rsid w:val="00220DE9"/>
    <w:rsid w:val="00221818"/>
    <w:rsid w:val="00224CC6"/>
    <w:rsid w:val="00230E6D"/>
    <w:rsid w:val="00231EF4"/>
    <w:rsid w:val="0023403D"/>
    <w:rsid w:val="00235675"/>
    <w:rsid w:val="00242519"/>
    <w:rsid w:val="00250D70"/>
    <w:rsid w:val="00255B43"/>
    <w:rsid w:val="00261ED0"/>
    <w:rsid w:val="0027223D"/>
    <w:rsid w:val="002722B0"/>
    <w:rsid w:val="00277D19"/>
    <w:rsid w:val="00280387"/>
    <w:rsid w:val="002825A2"/>
    <w:rsid w:val="00284483"/>
    <w:rsid w:val="0028667A"/>
    <w:rsid w:val="002867A8"/>
    <w:rsid w:val="00286E2F"/>
    <w:rsid w:val="00294D8E"/>
    <w:rsid w:val="002A66EA"/>
    <w:rsid w:val="002B0C97"/>
    <w:rsid w:val="002C1DD9"/>
    <w:rsid w:val="002C2E22"/>
    <w:rsid w:val="002C378C"/>
    <w:rsid w:val="002C7C12"/>
    <w:rsid w:val="002D218E"/>
    <w:rsid w:val="002D6D0D"/>
    <w:rsid w:val="002E0F86"/>
    <w:rsid w:val="002E152E"/>
    <w:rsid w:val="002E1976"/>
    <w:rsid w:val="002E267C"/>
    <w:rsid w:val="002E3D5F"/>
    <w:rsid w:val="002E66EF"/>
    <w:rsid w:val="0030330A"/>
    <w:rsid w:val="003036DF"/>
    <w:rsid w:val="0030569C"/>
    <w:rsid w:val="003112F1"/>
    <w:rsid w:val="00311EAE"/>
    <w:rsid w:val="0031450B"/>
    <w:rsid w:val="00315693"/>
    <w:rsid w:val="003233AE"/>
    <w:rsid w:val="00323ED0"/>
    <w:rsid w:val="003316EE"/>
    <w:rsid w:val="00333DCA"/>
    <w:rsid w:val="00335396"/>
    <w:rsid w:val="003441F7"/>
    <w:rsid w:val="0034568C"/>
    <w:rsid w:val="0034651B"/>
    <w:rsid w:val="003469D1"/>
    <w:rsid w:val="00360A03"/>
    <w:rsid w:val="00363EC2"/>
    <w:rsid w:val="00364605"/>
    <w:rsid w:val="00372105"/>
    <w:rsid w:val="00380ED1"/>
    <w:rsid w:val="003878A5"/>
    <w:rsid w:val="00390840"/>
    <w:rsid w:val="003923F6"/>
    <w:rsid w:val="003931DB"/>
    <w:rsid w:val="003A037E"/>
    <w:rsid w:val="003A2405"/>
    <w:rsid w:val="003B3AD7"/>
    <w:rsid w:val="003B3DFB"/>
    <w:rsid w:val="003B58FE"/>
    <w:rsid w:val="003B6D56"/>
    <w:rsid w:val="003C0FED"/>
    <w:rsid w:val="003C722F"/>
    <w:rsid w:val="003D0911"/>
    <w:rsid w:val="003D4172"/>
    <w:rsid w:val="003D49DC"/>
    <w:rsid w:val="003E3720"/>
    <w:rsid w:val="003F49A6"/>
    <w:rsid w:val="00401919"/>
    <w:rsid w:val="00403D2B"/>
    <w:rsid w:val="004146B6"/>
    <w:rsid w:val="00422F3A"/>
    <w:rsid w:val="00425F61"/>
    <w:rsid w:val="00431E89"/>
    <w:rsid w:val="00433C3F"/>
    <w:rsid w:val="00433FCC"/>
    <w:rsid w:val="00442343"/>
    <w:rsid w:val="00445641"/>
    <w:rsid w:val="004524DE"/>
    <w:rsid w:val="00460908"/>
    <w:rsid w:val="00474101"/>
    <w:rsid w:val="00475488"/>
    <w:rsid w:val="00481045"/>
    <w:rsid w:val="00482F9C"/>
    <w:rsid w:val="00483FA0"/>
    <w:rsid w:val="0048778A"/>
    <w:rsid w:val="00492322"/>
    <w:rsid w:val="00493BF6"/>
    <w:rsid w:val="00497A9C"/>
    <w:rsid w:val="004A1DA8"/>
    <w:rsid w:val="004A479D"/>
    <w:rsid w:val="004A6B75"/>
    <w:rsid w:val="004A7BFB"/>
    <w:rsid w:val="004B64D3"/>
    <w:rsid w:val="004C1D1E"/>
    <w:rsid w:val="004C49FD"/>
    <w:rsid w:val="004C4A85"/>
    <w:rsid w:val="004D26BA"/>
    <w:rsid w:val="004D49AB"/>
    <w:rsid w:val="004E46AE"/>
    <w:rsid w:val="004E5348"/>
    <w:rsid w:val="004E71E7"/>
    <w:rsid w:val="004F23B8"/>
    <w:rsid w:val="004F44C3"/>
    <w:rsid w:val="004F5660"/>
    <w:rsid w:val="004F69C8"/>
    <w:rsid w:val="004F7008"/>
    <w:rsid w:val="00511326"/>
    <w:rsid w:val="00515851"/>
    <w:rsid w:val="005411C2"/>
    <w:rsid w:val="005449A1"/>
    <w:rsid w:val="005462E4"/>
    <w:rsid w:val="00555DA7"/>
    <w:rsid w:val="005605C3"/>
    <w:rsid w:val="0057256B"/>
    <w:rsid w:val="00573081"/>
    <w:rsid w:val="00574243"/>
    <w:rsid w:val="00576194"/>
    <w:rsid w:val="0058071A"/>
    <w:rsid w:val="005807D9"/>
    <w:rsid w:val="00582CF9"/>
    <w:rsid w:val="00585C0B"/>
    <w:rsid w:val="00590B16"/>
    <w:rsid w:val="005A27C4"/>
    <w:rsid w:val="005A5684"/>
    <w:rsid w:val="005A6C3C"/>
    <w:rsid w:val="005B21A3"/>
    <w:rsid w:val="005C00AC"/>
    <w:rsid w:val="005C231B"/>
    <w:rsid w:val="005C296F"/>
    <w:rsid w:val="005C302F"/>
    <w:rsid w:val="005C4DC2"/>
    <w:rsid w:val="005C622C"/>
    <w:rsid w:val="005D0343"/>
    <w:rsid w:val="005D285B"/>
    <w:rsid w:val="005D519E"/>
    <w:rsid w:val="005D72E3"/>
    <w:rsid w:val="005E081D"/>
    <w:rsid w:val="005F08AB"/>
    <w:rsid w:val="005F09F8"/>
    <w:rsid w:val="005F3988"/>
    <w:rsid w:val="005F5104"/>
    <w:rsid w:val="005F6E41"/>
    <w:rsid w:val="0060736F"/>
    <w:rsid w:val="00612FC4"/>
    <w:rsid w:val="006216E6"/>
    <w:rsid w:val="0062300F"/>
    <w:rsid w:val="00623ED7"/>
    <w:rsid w:val="00627F2F"/>
    <w:rsid w:val="00630225"/>
    <w:rsid w:val="00631CF4"/>
    <w:rsid w:val="00634EB2"/>
    <w:rsid w:val="006409C1"/>
    <w:rsid w:val="006427F7"/>
    <w:rsid w:val="0064510B"/>
    <w:rsid w:val="006504C6"/>
    <w:rsid w:val="00652686"/>
    <w:rsid w:val="00657893"/>
    <w:rsid w:val="006634EC"/>
    <w:rsid w:val="00671440"/>
    <w:rsid w:val="00675F23"/>
    <w:rsid w:val="0069091F"/>
    <w:rsid w:val="00692414"/>
    <w:rsid w:val="00694D7D"/>
    <w:rsid w:val="00696626"/>
    <w:rsid w:val="006A0C45"/>
    <w:rsid w:val="006A1997"/>
    <w:rsid w:val="006B1FA3"/>
    <w:rsid w:val="006B382B"/>
    <w:rsid w:val="006C483E"/>
    <w:rsid w:val="006C51C4"/>
    <w:rsid w:val="006C6E81"/>
    <w:rsid w:val="006D0419"/>
    <w:rsid w:val="006E0B13"/>
    <w:rsid w:val="006E376F"/>
    <w:rsid w:val="006F2084"/>
    <w:rsid w:val="006F22CB"/>
    <w:rsid w:val="006F5269"/>
    <w:rsid w:val="006F577B"/>
    <w:rsid w:val="006F65F5"/>
    <w:rsid w:val="006F7196"/>
    <w:rsid w:val="006F75FB"/>
    <w:rsid w:val="00704F8C"/>
    <w:rsid w:val="007061AE"/>
    <w:rsid w:val="00711F15"/>
    <w:rsid w:val="00714675"/>
    <w:rsid w:val="00715AD8"/>
    <w:rsid w:val="00722527"/>
    <w:rsid w:val="00724360"/>
    <w:rsid w:val="007326E8"/>
    <w:rsid w:val="0073612B"/>
    <w:rsid w:val="007430DE"/>
    <w:rsid w:val="00746C8F"/>
    <w:rsid w:val="0075180F"/>
    <w:rsid w:val="0076639E"/>
    <w:rsid w:val="00771383"/>
    <w:rsid w:val="00773A80"/>
    <w:rsid w:val="00780384"/>
    <w:rsid w:val="0078231B"/>
    <w:rsid w:val="0079078C"/>
    <w:rsid w:val="00791007"/>
    <w:rsid w:val="00792D21"/>
    <w:rsid w:val="00793470"/>
    <w:rsid w:val="0079453A"/>
    <w:rsid w:val="00794DBB"/>
    <w:rsid w:val="007977A3"/>
    <w:rsid w:val="007A01BC"/>
    <w:rsid w:val="007A2981"/>
    <w:rsid w:val="007B0C9D"/>
    <w:rsid w:val="007C0F3A"/>
    <w:rsid w:val="007C1EEC"/>
    <w:rsid w:val="007C7F03"/>
    <w:rsid w:val="007D0021"/>
    <w:rsid w:val="007D0FE5"/>
    <w:rsid w:val="007E28C8"/>
    <w:rsid w:val="007E6B7F"/>
    <w:rsid w:val="007F41AE"/>
    <w:rsid w:val="007F41DE"/>
    <w:rsid w:val="00802F2D"/>
    <w:rsid w:val="00804E4B"/>
    <w:rsid w:val="00805196"/>
    <w:rsid w:val="008060BF"/>
    <w:rsid w:val="00807B90"/>
    <w:rsid w:val="00812E65"/>
    <w:rsid w:val="00813121"/>
    <w:rsid w:val="0084082F"/>
    <w:rsid w:val="00851F8D"/>
    <w:rsid w:val="00852363"/>
    <w:rsid w:val="00855793"/>
    <w:rsid w:val="00857B3D"/>
    <w:rsid w:val="00861623"/>
    <w:rsid w:val="00873E5C"/>
    <w:rsid w:val="0087537C"/>
    <w:rsid w:val="008769F7"/>
    <w:rsid w:val="00881CEA"/>
    <w:rsid w:val="00891C7F"/>
    <w:rsid w:val="008A6E52"/>
    <w:rsid w:val="008A7DC1"/>
    <w:rsid w:val="008C0DBE"/>
    <w:rsid w:val="008D0C19"/>
    <w:rsid w:val="008D5A0C"/>
    <w:rsid w:val="008E45B8"/>
    <w:rsid w:val="008E787B"/>
    <w:rsid w:val="008F53FA"/>
    <w:rsid w:val="00905A0A"/>
    <w:rsid w:val="00907F2A"/>
    <w:rsid w:val="009230EA"/>
    <w:rsid w:val="00924DAA"/>
    <w:rsid w:val="00931A4A"/>
    <w:rsid w:val="00933AF6"/>
    <w:rsid w:val="00936EED"/>
    <w:rsid w:val="00940E2A"/>
    <w:rsid w:val="009418C3"/>
    <w:rsid w:val="00947D57"/>
    <w:rsid w:val="00951F06"/>
    <w:rsid w:val="00952624"/>
    <w:rsid w:val="009625F0"/>
    <w:rsid w:val="00964916"/>
    <w:rsid w:val="0097513F"/>
    <w:rsid w:val="00977460"/>
    <w:rsid w:val="009837B0"/>
    <w:rsid w:val="00983DEA"/>
    <w:rsid w:val="0098524A"/>
    <w:rsid w:val="00986B4C"/>
    <w:rsid w:val="00991BFE"/>
    <w:rsid w:val="009948BD"/>
    <w:rsid w:val="00997C00"/>
    <w:rsid w:val="00997FFD"/>
    <w:rsid w:val="009A10C1"/>
    <w:rsid w:val="009A2C6C"/>
    <w:rsid w:val="009A572D"/>
    <w:rsid w:val="009B32CC"/>
    <w:rsid w:val="009B57CB"/>
    <w:rsid w:val="009B5F77"/>
    <w:rsid w:val="009C773E"/>
    <w:rsid w:val="009D0092"/>
    <w:rsid w:val="009D08F4"/>
    <w:rsid w:val="009D7A2A"/>
    <w:rsid w:val="009E5811"/>
    <w:rsid w:val="009F0207"/>
    <w:rsid w:val="009F200C"/>
    <w:rsid w:val="00A13800"/>
    <w:rsid w:val="00A13A38"/>
    <w:rsid w:val="00A23166"/>
    <w:rsid w:val="00A2449A"/>
    <w:rsid w:val="00A25919"/>
    <w:rsid w:val="00A368E2"/>
    <w:rsid w:val="00A43075"/>
    <w:rsid w:val="00A56D6F"/>
    <w:rsid w:val="00A576AB"/>
    <w:rsid w:val="00A608DE"/>
    <w:rsid w:val="00A64603"/>
    <w:rsid w:val="00A70C66"/>
    <w:rsid w:val="00A73D45"/>
    <w:rsid w:val="00A7668C"/>
    <w:rsid w:val="00A7721A"/>
    <w:rsid w:val="00A77CCB"/>
    <w:rsid w:val="00A94C34"/>
    <w:rsid w:val="00A95129"/>
    <w:rsid w:val="00A9597B"/>
    <w:rsid w:val="00AA5048"/>
    <w:rsid w:val="00AC0204"/>
    <w:rsid w:val="00AC193B"/>
    <w:rsid w:val="00AC1A2A"/>
    <w:rsid w:val="00AC2A5A"/>
    <w:rsid w:val="00AC4662"/>
    <w:rsid w:val="00AC7346"/>
    <w:rsid w:val="00AD11DD"/>
    <w:rsid w:val="00AD1BBA"/>
    <w:rsid w:val="00AD1EDB"/>
    <w:rsid w:val="00AE4937"/>
    <w:rsid w:val="00AF1B4C"/>
    <w:rsid w:val="00AF283E"/>
    <w:rsid w:val="00AF2CC0"/>
    <w:rsid w:val="00B04C7F"/>
    <w:rsid w:val="00B06952"/>
    <w:rsid w:val="00B13386"/>
    <w:rsid w:val="00B13727"/>
    <w:rsid w:val="00B15C22"/>
    <w:rsid w:val="00B17CFF"/>
    <w:rsid w:val="00B20801"/>
    <w:rsid w:val="00B24365"/>
    <w:rsid w:val="00B27182"/>
    <w:rsid w:val="00B305FB"/>
    <w:rsid w:val="00B37D62"/>
    <w:rsid w:val="00B44965"/>
    <w:rsid w:val="00B4542C"/>
    <w:rsid w:val="00B456A3"/>
    <w:rsid w:val="00B52A1B"/>
    <w:rsid w:val="00B57FDB"/>
    <w:rsid w:val="00B6419F"/>
    <w:rsid w:val="00B65F0C"/>
    <w:rsid w:val="00B70EF0"/>
    <w:rsid w:val="00B82016"/>
    <w:rsid w:val="00B825DC"/>
    <w:rsid w:val="00B85D5E"/>
    <w:rsid w:val="00B907F1"/>
    <w:rsid w:val="00B91955"/>
    <w:rsid w:val="00B91BD2"/>
    <w:rsid w:val="00B93589"/>
    <w:rsid w:val="00B96959"/>
    <w:rsid w:val="00BA7FB8"/>
    <w:rsid w:val="00BB0660"/>
    <w:rsid w:val="00BB2076"/>
    <w:rsid w:val="00BB3BF7"/>
    <w:rsid w:val="00BB7AF6"/>
    <w:rsid w:val="00BC033C"/>
    <w:rsid w:val="00BC3591"/>
    <w:rsid w:val="00BC4040"/>
    <w:rsid w:val="00BC5860"/>
    <w:rsid w:val="00BD0209"/>
    <w:rsid w:val="00BD061F"/>
    <w:rsid w:val="00BD413E"/>
    <w:rsid w:val="00BD58C0"/>
    <w:rsid w:val="00BD692A"/>
    <w:rsid w:val="00BE43FC"/>
    <w:rsid w:val="00BE70BF"/>
    <w:rsid w:val="00C179D4"/>
    <w:rsid w:val="00C2031D"/>
    <w:rsid w:val="00C204B9"/>
    <w:rsid w:val="00C24085"/>
    <w:rsid w:val="00C2766D"/>
    <w:rsid w:val="00C34B05"/>
    <w:rsid w:val="00C450D0"/>
    <w:rsid w:val="00C45CF2"/>
    <w:rsid w:val="00C53F81"/>
    <w:rsid w:val="00C67555"/>
    <w:rsid w:val="00C75558"/>
    <w:rsid w:val="00C7720F"/>
    <w:rsid w:val="00C82F75"/>
    <w:rsid w:val="00C83DEB"/>
    <w:rsid w:val="00C84AAE"/>
    <w:rsid w:val="00C91320"/>
    <w:rsid w:val="00C94E62"/>
    <w:rsid w:val="00C9717E"/>
    <w:rsid w:val="00C97C62"/>
    <w:rsid w:val="00CA4D02"/>
    <w:rsid w:val="00CB05C0"/>
    <w:rsid w:val="00CB1E5A"/>
    <w:rsid w:val="00CC1A87"/>
    <w:rsid w:val="00CC427E"/>
    <w:rsid w:val="00CC46B9"/>
    <w:rsid w:val="00CC62C2"/>
    <w:rsid w:val="00CD4843"/>
    <w:rsid w:val="00CF0AA3"/>
    <w:rsid w:val="00CF1B5D"/>
    <w:rsid w:val="00CF1F9F"/>
    <w:rsid w:val="00CF254E"/>
    <w:rsid w:val="00CF55D3"/>
    <w:rsid w:val="00CF72F6"/>
    <w:rsid w:val="00D05680"/>
    <w:rsid w:val="00D05E03"/>
    <w:rsid w:val="00D17ACB"/>
    <w:rsid w:val="00D20DF0"/>
    <w:rsid w:val="00D21528"/>
    <w:rsid w:val="00D502F5"/>
    <w:rsid w:val="00D52C0B"/>
    <w:rsid w:val="00D653C4"/>
    <w:rsid w:val="00D77454"/>
    <w:rsid w:val="00D77D89"/>
    <w:rsid w:val="00D801F1"/>
    <w:rsid w:val="00D8435D"/>
    <w:rsid w:val="00D912A8"/>
    <w:rsid w:val="00D91905"/>
    <w:rsid w:val="00D971DC"/>
    <w:rsid w:val="00DA4544"/>
    <w:rsid w:val="00DC0E53"/>
    <w:rsid w:val="00DC14F6"/>
    <w:rsid w:val="00DC2938"/>
    <w:rsid w:val="00DC5329"/>
    <w:rsid w:val="00DC5437"/>
    <w:rsid w:val="00DC6D75"/>
    <w:rsid w:val="00DD07BC"/>
    <w:rsid w:val="00DD490B"/>
    <w:rsid w:val="00DE0850"/>
    <w:rsid w:val="00DE0F7E"/>
    <w:rsid w:val="00DE29C4"/>
    <w:rsid w:val="00DE29E7"/>
    <w:rsid w:val="00DE580A"/>
    <w:rsid w:val="00DE65AF"/>
    <w:rsid w:val="00DF1D8D"/>
    <w:rsid w:val="00DF52AA"/>
    <w:rsid w:val="00DF6BC4"/>
    <w:rsid w:val="00E01403"/>
    <w:rsid w:val="00E03DAF"/>
    <w:rsid w:val="00E07982"/>
    <w:rsid w:val="00E2012A"/>
    <w:rsid w:val="00E30C7E"/>
    <w:rsid w:val="00E32F08"/>
    <w:rsid w:val="00E33D95"/>
    <w:rsid w:val="00E45008"/>
    <w:rsid w:val="00E51766"/>
    <w:rsid w:val="00E535FB"/>
    <w:rsid w:val="00E613EB"/>
    <w:rsid w:val="00E6369A"/>
    <w:rsid w:val="00E729B5"/>
    <w:rsid w:val="00E743DE"/>
    <w:rsid w:val="00E826AB"/>
    <w:rsid w:val="00E97799"/>
    <w:rsid w:val="00EA4D1C"/>
    <w:rsid w:val="00EA7956"/>
    <w:rsid w:val="00EA7B2F"/>
    <w:rsid w:val="00EB0666"/>
    <w:rsid w:val="00EB3F46"/>
    <w:rsid w:val="00EB502B"/>
    <w:rsid w:val="00EC0225"/>
    <w:rsid w:val="00EC36AB"/>
    <w:rsid w:val="00EC4E92"/>
    <w:rsid w:val="00EC67D6"/>
    <w:rsid w:val="00EC7588"/>
    <w:rsid w:val="00EE1626"/>
    <w:rsid w:val="00EE1D7A"/>
    <w:rsid w:val="00EF5F7E"/>
    <w:rsid w:val="00F075F2"/>
    <w:rsid w:val="00F127FF"/>
    <w:rsid w:val="00F161BB"/>
    <w:rsid w:val="00F201E2"/>
    <w:rsid w:val="00F23ACD"/>
    <w:rsid w:val="00F24031"/>
    <w:rsid w:val="00F371A7"/>
    <w:rsid w:val="00F41A43"/>
    <w:rsid w:val="00F6337E"/>
    <w:rsid w:val="00F67996"/>
    <w:rsid w:val="00F67E87"/>
    <w:rsid w:val="00F74229"/>
    <w:rsid w:val="00F8248F"/>
    <w:rsid w:val="00F8409E"/>
    <w:rsid w:val="00F84683"/>
    <w:rsid w:val="00F85451"/>
    <w:rsid w:val="00F9463A"/>
    <w:rsid w:val="00F96562"/>
    <w:rsid w:val="00FB123D"/>
    <w:rsid w:val="00FB1E12"/>
    <w:rsid w:val="00FB52FB"/>
    <w:rsid w:val="00FB60A3"/>
    <w:rsid w:val="00FC2E6D"/>
    <w:rsid w:val="00FC48DA"/>
    <w:rsid w:val="00FC4A2E"/>
    <w:rsid w:val="00FD3213"/>
    <w:rsid w:val="00FE4E8C"/>
    <w:rsid w:val="00FE6175"/>
    <w:rsid w:val="00FE6477"/>
    <w:rsid w:val="00FF26B2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F63C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B44965"/>
    <w:pPr>
      <w:spacing w:before="100" w:beforeAutospacing="1" w:after="100" w:afterAutospacing="1" w:line="240" w:lineRule="auto"/>
      <w:outlineLvl w:val="3"/>
    </w:pPr>
    <w:rPr>
      <w:rFonts w:ascii="Times" w:hAnsi="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1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1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Trebuchet MS" w:hAnsi="Trebuchet MS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1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Trebuchet MS" w:hAnsi="Trebuchet MS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Trebuchet MS" w:hAnsi="Trebuchet MS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Trebuchet MS" w:hAnsi="Trebuchet MS"/>
      <w:szCs w:val="24"/>
      <w:shd w:val="clear" w:color="auto" w:fill="E5B8B7" w:themeFill="accent2" w:themeFillTint="6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44965"/>
    <w:rPr>
      <w:rFonts w:ascii="Times" w:hAnsi="Times"/>
      <w:b/>
      <w:bCs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B4496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3FCC"/>
  </w:style>
  <w:style w:type="paragraph" w:customStyle="1" w:styleId="a">
    <w:name w:val="a"/>
    <w:basedOn w:val="Normal"/>
    <w:rsid w:val="00EC67D6"/>
  </w:style>
  <w:style w:type="paragraph" w:styleId="Revision">
    <w:name w:val="Revision"/>
    <w:hidden/>
    <w:uiPriority w:val="99"/>
    <w:semiHidden/>
    <w:rsid w:val="004E71E7"/>
    <w:pPr>
      <w:spacing w:after="0" w:line="240" w:lineRule="auto"/>
    </w:pPr>
    <w:rPr>
      <w:rFonts w:ascii="Trebuchet MS" w:hAnsi="Trebuchet MS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543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A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84A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B44965"/>
    <w:pPr>
      <w:spacing w:before="100" w:beforeAutospacing="1" w:after="100" w:afterAutospacing="1" w:line="240" w:lineRule="auto"/>
      <w:outlineLvl w:val="3"/>
    </w:pPr>
    <w:rPr>
      <w:rFonts w:ascii="Times" w:hAnsi="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1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1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Trebuchet MS" w:hAnsi="Trebuchet MS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1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Trebuchet MS" w:hAnsi="Trebuchet MS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Trebuchet MS" w:hAnsi="Trebuchet MS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Trebuchet MS" w:hAnsi="Trebuchet MS"/>
      <w:szCs w:val="24"/>
      <w:shd w:val="clear" w:color="auto" w:fill="E5B8B7" w:themeFill="accent2" w:themeFillTint="6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44965"/>
    <w:rPr>
      <w:rFonts w:ascii="Times" w:hAnsi="Times"/>
      <w:b/>
      <w:bCs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B4496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3FCC"/>
  </w:style>
  <w:style w:type="paragraph" w:customStyle="1" w:styleId="a">
    <w:name w:val="a"/>
    <w:basedOn w:val="Normal"/>
    <w:rsid w:val="00EC67D6"/>
  </w:style>
  <w:style w:type="paragraph" w:styleId="Revision">
    <w:name w:val="Revision"/>
    <w:hidden/>
    <w:uiPriority w:val="99"/>
    <w:semiHidden/>
    <w:rsid w:val="004E71E7"/>
    <w:pPr>
      <w:spacing w:after="0" w:line="240" w:lineRule="auto"/>
    </w:pPr>
    <w:rPr>
      <w:rFonts w:ascii="Trebuchet MS" w:hAnsi="Trebuchet MS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543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A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84A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07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98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s://confluence.ihtsdotools.org/display/~gtherriault" TargetMode="External"/><Relationship Id="rId21" Type="http://schemas.openxmlformats.org/officeDocument/2006/relationships/hyperlink" Target="https://confluence.ihtsdotools.org/display/~chall" TargetMode="External"/><Relationship Id="rId22" Type="http://schemas.openxmlformats.org/officeDocument/2006/relationships/hyperlink" Target="https://confluence.ihtsdotools.org/display/~erose" TargetMode="External"/><Relationship Id="rId23" Type="http://schemas.openxmlformats.org/officeDocument/2006/relationships/hyperlink" Target="https://confluence.ihtsdotools.org/display/~wjingjing" TargetMode="External"/><Relationship Id="rId24" Type="http://schemas.openxmlformats.org/officeDocument/2006/relationships/hyperlink" Target="https://confluence.ihtsdotools.org/display/~isulaiman" TargetMode="External"/><Relationship Id="rId25" Type="http://schemas.openxmlformats.org/officeDocument/2006/relationships/hyperlink" Target="https://confluence.ihtsdotools.org/display/~jcase" TargetMode="External"/><Relationship Id="rId26" Type="http://schemas.openxmlformats.org/officeDocument/2006/relationships/hyperlink" Target="https://confluence.ihtsdotools.org/display/~kgiannangelo" TargetMode="External"/><Relationship Id="rId27" Type="http://schemas.openxmlformats.org/officeDocument/2006/relationships/hyperlink" Target="https://confluence.ihtsdotools.org/display/~tmorrison" TargetMode="External"/><Relationship Id="rId28" Type="http://schemas.openxmlformats.org/officeDocument/2006/relationships/hyperlink" Target="https://confluence.ihtsdotools.org/display/~dmorgan" TargetMode="External"/><Relationship Id="rId29" Type="http://schemas.openxmlformats.org/officeDocument/2006/relationships/hyperlink" Target="https://confluence.ihtsdotools.org/display/~fashrafi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s://confluence.ihtsdotools.org/display/~lparisien" TargetMode="External"/><Relationship Id="rId31" Type="http://schemas.openxmlformats.org/officeDocument/2006/relationships/hyperlink" Target="https://confluence.ihtsdotools.org/display/~cdanielsen" TargetMode="External"/><Relationship Id="rId32" Type="http://schemas.openxmlformats.org/officeDocument/2006/relationships/hyperlink" Target="https://confluence.ihtsdotools.org/display/cmag/CMAG+Action+List" TargetMode="External"/><Relationship Id="rId9" Type="http://schemas.openxmlformats.org/officeDocument/2006/relationships/hyperlink" Target="https://confluence.ihtsdotools.org/display/~crichardson" TargetMode="Externa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yperlink" Target="http://snomedinside.org/" TargetMode="External"/><Relationship Id="rId34" Type="http://schemas.openxmlformats.org/officeDocument/2006/relationships/hyperlink" Target="mailto:igr@ihtsdo.org" TargetMode="External"/><Relationship Id="rId35" Type="http://schemas.openxmlformats.org/officeDocument/2006/relationships/hyperlink" Target="https://confluence.ihtsdotools.org/display/cmag/Content+Tracker+prioritisation+criteria+Project" TargetMode="External"/><Relationship Id="rId36" Type="http://schemas.openxmlformats.org/officeDocument/2006/relationships/hyperlink" Target="https://confluence.ihtsdotools.org/display/cmag/Extension+Management+Proposal" TargetMode="External"/><Relationship Id="rId10" Type="http://schemas.openxmlformats.org/officeDocument/2006/relationships/hyperlink" Target="https://confluence.ihtsdotools.org/display/~lmacneil" TargetMode="External"/><Relationship Id="rId11" Type="http://schemas.openxmlformats.org/officeDocument/2006/relationships/hyperlink" Target="https://confluence.ihtsdotools.org/display/~ewooler" TargetMode="External"/><Relationship Id="rId12" Type="http://schemas.openxmlformats.org/officeDocument/2006/relationships/hyperlink" Target="https://confluence.ihtsdotools.org/display/~dkarlsson" TargetMode="External"/><Relationship Id="rId13" Type="http://schemas.openxmlformats.org/officeDocument/2006/relationships/hyperlink" Target="https://confluence.ihtsdotools.org/display/~jfountain" TargetMode="External"/><Relationship Id="rId14" Type="http://schemas.openxmlformats.org/officeDocument/2006/relationships/hyperlink" Target="https://confluence.ihtsdotools.org/display/~mcordell" TargetMode="External"/><Relationship Id="rId15" Type="http://schemas.openxmlformats.org/officeDocument/2006/relationships/hyperlink" Target="https://confluence.ihtsdotools.org/display/~obodenreider" TargetMode="External"/><Relationship Id="rId16" Type="http://schemas.openxmlformats.org/officeDocument/2006/relationships/hyperlink" Target="https://confluence.ihtsdotools.org/display/~edegroot" TargetMode="External"/><Relationship Id="rId17" Type="http://schemas.openxmlformats.org/officeDocument/2006/relationships/hyperlink" Target="https://confluence.ihtsdotools.org/display/~rocchiuzzi" TargetMode="External"/><Relationship Id="rId18" Type="http://schemas.openxmlformats.org/officeDocument/2006/relationships/hyperlink" Target="https://confluence.ihtsdotools.org/display/~ssarbadhikari" TargetMode="External"/><Relationship Id="rId19" Type="http://schemas.openxmlformats.org/officeDocument/2006/relationships/hyperlink" Target="https://confluence.ihtsdotools.org/display/~jmok" TargetMode="External"/><Relationship Id="rId37" Type="http://schemas.openxmlformats.org/officeDocument/2006/relationships/hyperlink" Target="http://multibrowser.ihtsdo.tools.org/" TargetMode="External"/><Relationship Id="rId38" Type="http://schemas.openxmlformats.org/officeDocument/2006/relationships/hyperlink" Target="https://confluence.ihtsdotools.org/pages/viewpage.action?pageId=28742221" TargetMode="External"/><Relationship Id="rId39" Type="http://schemas.openxmlformats.org/officeDocument/2006/relationships/header" Target="header1.xml"/><Relationship Id="rId40" Type="http://schemas.openxmlformats.org/officeDocument/2006/relationships/footer" Target="footer1.xml"/><Relationship Id="rId41" Type="http://schemas.openxmlformats.org/officeDocument/2006/relationships/header" Target="header2.xml"/><Relationship Id="rId42" Type="http://schemas.openxmlformats.org/officeDocument/2006/relationships/footer" Target="footer2.xml"/><Relationship Id="rId43" Type="http://schemas.openxmlformats.org/officeDocument/2006/relationships/fontTable" Target="fontTable.xml"/><Relationship Id="rId4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FleurMcBriar_IHTSDO:Downloads:IHTSDO_Meeting_Minutes_Template_2014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9DBE-20AD-F54F-ACDC-F6C9F2AE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IHTSDO_Meeting_Minutes_Template_2014 (3).dotx</Template>
  <TotalTime>0</TotalTime>
  <Pages>1</Pages>
  <Words>1612</Words>
  <Characters>9190</Characters>
  <Application>Microsoft Macintosh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IHTSDO</Company>
  <LinksUpToDate>false</LinksUpToDate>
  <CharactersWithSpaces>10781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&lt;Meeting Name&gt; minutes</dc:title>
  <dc:subject/>
  <dc:creator>Fleur McBriar_IHTSDO</dc:creator>
  <cp:keywords/>
  <dc:description/>
  <cp:lastModifiedBy>CATHERINE RICHARDSON</cp:lastModifiedBy>
  <cp:revision>2</cp:revision>
  <cp:lastPrinted>2016-12-06T03:23:00Z</cp:lastPrinted>
  <dcterms:created xsi:type="dcterms:W3CDTF">2016-12-06T08:18:00Z</dcterms:created>
  <dcterms:modified xsi:type="dcterms:W3CDTF">2016-12-06T08:18:00Z</dcterms:modified>
  <cp:category/>
</cp:coreProperties>
</file>